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716" w:rsidRPr="00864C82" w:rsidRDefault="00EA7D3E" w:rsidP="00F30716">
      <w:pPr>
        <w:pStyle w:val="KonuBal"/>
        <w:rPr>
          <w:szCs w:val="24"/>
        </w:rPr>
      </w:pPr>
      <w:r w:rsidRPr="00864C82">
        <w:rPr>
          <w:szCs w:val="24"/>
        </w:rPr>
        <w:t>202</w:t>
      </w:r>
      <w:r w:rsidR="003E23BF">
        <w:rPr>
          <w:szCs w:val="24"/>
        </w:rPr>
        <w:t>5</w:t>
      </w:r>
      <w:r w:rsidR="002D6E85" w:rsidRPr="00864C82">
        <w:rPr>
          <w:szCs w:val="24"/>
        </w:rPr>
        <w:t xml:space="preserve"> YILI</w:t>
      </w:r>
    </w:p>
    <w:p w:rsidR="00743505" w:rsidRPr="00864C82" w:rsidRDefault="00BD0954" w:rsidP="008835D5">
      <w:pPr>
        <w:pStyle w:val="KonuBal"/>
        <w:rPr>
          <w:szCs w:val="24"/>
        </w:rPr>
      </w:pPr>
      <w:r>
        <w:rPr>
          <w:szCs w:val="24"/>
        </w:rPr>
        <w:t xml:space="preserve">XLPE </w:t>
      </w:r>
      <w:r w:rsidR="00864C82">
        <w:rPr>
          <w:szCs w:val="24"/>
        </w:rPr>
        <w:t>GÜÇ KABLOSU</w:t>
      </w:r>
    </w:p>
    <w:p w:rsidR="002D6E85" w:rsidRPr="00864C82" w:rsidRDefault="002D6E85" w:rsidP="008835D5">
      <w:pPr>
        <w:pStyle w:val="KonuBal"/>
        <w:rPr>
          <w:szCs w:val="24"/>
        </w:rPr>
      </w:pPr>
      <w:r w:rsidRPr="00864C82">
        <w:rPr>
          <w:szCs w:val="24"/>
        </w:rPr>
        <w:t>TEKNİK ŞARTNAMESİ</w:t>
      </w:r>
    </w:p>
    <w:p w:rsidR="00553A36" w:rsidRPr="00864C82" w:rsidRDefault="00553A36" w:rsidP="008835D5">
      <w:pPr>
        <w:ind w:left="1160"/>
        <w:jc w:val="both"/>
        <w:rPr>
          <w:rFonts w:eastAsia="Times New Roman"/>
          <w:b/>
          <w:bCs/>
          <w:sz w:val="24"/>
          <w:szCs w:val="24"/>
        </w:rPr>
      </w:pPr>
    </w:p>
    <w:p w:rsidR="002D6E85" w:rsidRPr="00864C82" w:rsidRDefault="002D6E85" w:rsidP="008835D5">
      <w:pPr>
        <w:pStyle w:val="ListeParagraf"/>
        <w:numPr>
          <w:ilvl w:val="0"/>
          <w:numId w:val="14"/>
        </w:numPr>
        <w:ind w:left="567" w:hanging="567"/>
        <w:jc w:val="both"/>
        <w:rPr>
          <w:b/>
          <w:sz w:val="24"/>
          <w:szCs w:val="24"/>
        </w:rPr>
      </w:pPr>
      <w:r w:rsidRPr="00864C82">
        <w:rPr>
          <w:b/>
          <w:sz w:val="24"/>
          <w:szCs w:val="24"/>
        </w:rPr>
        <w:t>AMAÇ</w:t>
      </w:r>
    </w:p>
    <w:p w:rsidR="00B4348A" w:rsidRPr="00864C82" w:rsidRDefault="00B223DE" w:rsidP="00C87C59">
      <w:pPr>
        <w:ind w:firstLine="567"/>
        <w:jc w:val="both"/>
        <w:rPr>
          <w:bCs/>
          <w:sz w:val="24"/>
          <w:szCs w:val="24"/>
        </w:rPr>
      </w:pPr>
      <w:r w:rsidRPr="00864C82">
        <w:rPr>
          <w:sz w:val="24"/>
          <w:szCs w:val="24"/>
        </w:rPr>
        <w:t xml:space="preserve">Kurumumuz </w:t>
      </w:r>
      <w:r w:rsidR="00B76E4E" w:rsidRPr="00864C82">
        <w:rPr>
          <w:sz w:val="24"/>
          <w:szCs w:val="24"/>
        </w:rPr>
        <w:t>Yüksek Gerilim</w:t>
      </w:r>
      <w:r w:rsidR="00743505" w:rsidRPr="00864C82">
        <w:rPr>
          <w:sz w:val="24"/>
          <w:szCs w:val="24"/>
        </w:rPr>
        <w:t xml:space="preserve"> İşletme</w:t>
      </w:r>
      <w:r w:rsidR="00C87C59">
        <w:rPr>
          <w:sz w:val="24"/>
          <w:szCs w:val="24"/>
        </w:rPr>
        <w:t xml:space="preserve"> Müdürlüğü</w:t>
      </w:r>
      <w:r w:rsidR="00743505" w:rsidRPr="00864C82">
        <w:rPr>
          <w:sz w:val="24"/>
          <w:szCs w:val="24"/>
        </w:rPr>
        <w:t xml:space="preserve"> </w:t>
      </w:r>
      <w:r w:rsidR="00A86BDC" w:rsidRPr="00864C82">
        <w:rPr>
          <w:sz w:val="24"/>
          <w:szCs w:val="24"/>
        </w:rPr>
        <w:t>ihtiyacı</w:t>
      </w:r>
      <w:r w:rsidR="00447272" w:rsidRPr="00864C82">
        <w:rPr>
          <w:sz w:val="24"/>
          <w:szCs w:val="24"/>
        </w:rPr>
        <w:t xml:space="preserve"> olarak</w:t>
      </w:r>
      <w:r w:rsidR="00B37E4B" w:rsidRPr="00864C82">
        <w:rPr>
          <w:sz w:val="24"/>
          <w:szCs w:val="24"/>
        </w:rPr>
        <w:t xml:space="preserve"> </w:t>
      </w:r>
      <w:r w:rsidR="007440D0" w:rsidRPr="00864C82">
        <w:rPr>
          <w:sz w:val="24"/>
          <w:szCs w:val="24"/>
        </w:rPr>
        <w:t>aşağıda teknik öze</w:t>
      </w:r>
      <w:r w:rsidR="00EB0430" w:rsidRPr="00864C82">
        <w:rPr>
          <w:sz w:val="24"/>
          <w:szCs w:val="24"/>
        </w:rPr>
        <w:t>llikleri belirtilen</w:t>
      </w:r>
      <w:r w:rsidR="001E7994" w:rsidRPr="00864C82">
        <w:rPr>
          <w:sz w:val="24"/>
          <w:szCs w:val="24"/>
        </w:rPr>
        <w:t xml:space="preserve"> </w:t>
      </w:r>
      <w:r w:rsidR="004153BC">
        <w:rPr>
          <w:sz w:val="24"/>
          <w:szCs w:val="24"/>
        </w:rPr>
        <w:t>XLPE</w:t>
      </w:r>
      <w:r w:rsidR="00B76E4E" w:rsidRPr="00864C82">
        <w:rPr>
          <w:sz w:val="24"/>
          <w:szCs w:val="24"/>
        </w:rPr>
        <w:t xml:space="preserve"> güç kablosu</w:t>
      </w:r>
      <w:r w:rsidR="00E8146B" w:rsidRPr="00864C82">
        <w:rPr>
          <w:bCs/>
          <w:sz w:val="24"/>
          <w:szCs w:val="24"/>
        </w:rPr>
        <w:t xml:space="preserve"> satın alınacaktır.</w:t>
      </w:r>
    </w:p>
    <w:p w:rsidR="00102806" w:rsidRPr="00864C82" w:rsidRDefault="00102806" w:rsidP="00C87C59">
      <w:pPr>
        <w:jc w:val="both"/>
        <w:rPr>
          <w:sz w:val="24"/>
          <w:szCs w:val="24"/>
        </w:rPr>
      </w:pPr>
    </w:p>
    <w:p w:rsidR="00DF09EB" w:rsidRDefault="00553A36" w:rsidP="00C87C59">
      <w:pPr>
        <w:pStyle w:val="ListeParagraf"/>
        <w:numPr>
          <w:ilvl w:val="0"/>
          <w:numId w:val="14"/>
        </w:numPr>
        <w:ind w:left="567" w:hanging="567"/>
        <w:jc w:val="both"/>
        <w:rPr>
          <w:b/>
          <w:sz w:val="24"/>
          <w:szCs w:val="24"/>
        </w:rPr>
      </w:pPr>
      <w:r w:rsidRPr="00864C82">
        <w:rPr>
          <w:b/>
          <w:sz w:val="24"/>
          <w:szCs w:val="24"/>
        </w:rPr>
        <w:t>TEKNİK ÖZELLİKLER</w:t>
      </w:r>
    </w:p>
    <w:p w:rsidR="003E23BF" w:rsidRPr="003E23BF" w:rsidRDefault="003E23BF" w:rsidP="00C87C59">
      <w:pPr>
        <w:pStyle w:val="ListeParagraf"/>
        <w:ind w:left="567"/>
        <w:jc w:val="both"/>
        <w:rPr>
          <w:b/>
          <w:sz w:val="24"/>
          <w:szCs w:val="24"/>
        </w:rPr>
      </w:pPr>
    </w:p>
    <w:p w:rsidR="00E64591" w:rsidRPr="00864C82" w:rsidRDefault="00F640F1" w:rsidP="00C87C59">
      <w:pPr>
        <w:pStyle w:val="ListeParagraf"/>
        <w:numPr>
          <w:ilvl w:val="1"/>
          <w:numId w:val="14"/>
        </w:numPr>
        <w:ind w:left="567" w:hanging="567"/>
        <w:jc w:val="both"/>
        <w:rPr>
          <w:b/>
          <w:sz w:val="24"/>
          <w:szCs w:val="24"/>
        </w:rPr>
      </w:pPr>
      <w:r>
        <w:rPr>
          <w:b/>
          <w:sz w:val="24"/>
          <w:szCs w:val="24"/>
        </w:rPr>
        <w:t>XLPE Güç Kablosu</w:t>
      </w:r>
    </w:p>
    <w:p w:rsidR="003E23BF" w:rsidRDefault="003E23BF" w:rsidP="00C87C59">
      <w:pPr>
        <w:pStyle w:val="ListeParagraf"/>
        <w:numPr>
          <w:ilvl w:val="2"/>
          <w:numId w:val="14"/>
        </w:numPr>
        <w:ind w:left="567" w:hanging="567"/>
        <w:jc w:val="both"/>
        <w:rPr>
          <w:sz w:val="24"/>
          <w:szCs w:val="24"/>
        </w:rPr>
      </w:pPr>
      <w:r>
        <w:rPr>
          <w:sz w:val="24"/>
          <w:szCs w:val="24"/>
        </w:rPr>
        <w:t>1x</w:t>
      </w:r>
      <w:r w:rsidR="00572A7E">
        <w:rPr>
          <w:sz w:val="24"/>
          <w:szCs w:val="24"/>
        </w:rPr>
        <w:t>5</w:t>
      </w:r>
      <w:r>
        <w:rPr>
          <w:sz w:val="24"/>
          <w:szCs w:val="24"/>
        </w:rPr>
        <w:t>0</w:t>
      </w:r>
      <w:r w:rsidR="00B76E4E" w:rsidRPr="00864C82">
        <w:rPr>
          <w:sz w:val="24"/>
          <w:szCs w:val="24"/>
        </w:rPr>
        <w:t xml:space="preserve"> / 16 mm2</w:t>
      </w:r>
      <w:r w:rsidR="0014630A" w:rsidRPr="00864C82">
        <w:rPr>
          <w:sz w:val="24"/>
          <w:szCs w:val="24"/>
        </w:rPr>
        <w:t xml:space="preserve"> kesitinde olacaktır.</w:t>
      </w:r>
    </w:p>
    <w:p w:rsidR="003E23BF" w:rsidRDefault="003E23BF" w:rsidP="00C87C59">
      <w:pPr>
        <w:pStyle w:val="ListeParagraf"/>
        <w:numPr>
          <w:ilvl w:val="2"/>
          <w:numId w:val="14"/>
        </w:numPr>
        <w:ind w:left="567" w:hanging="567"/>
        <w:jc w:val="both"/>
        <w:rPr>
          <w:sz w:val="24"/>
          <w:szCs w:val="24"/>
        </w:rPr>
      </w:pPr>
      <w:r w:rsidRPr="003E23BF">
        <w:rPr>
          <w:sz w:val="24"/>
          <w:szCs w:val="24"/>
        </w:rPr>
        <w:t xml:space="preserve">8.7/15 </w:t>
      </w:r>
      <w:proofErr w:type="spellStart"/>
      <w:r w:rsidRPr="003E23BF">
        <w:rPr>
          <w:sz w:val="24"/>
          <w:szCs w:val="24"/>
        </w:rPr>
        <w:t>kV</w:t>
      </w:r>
      <w:proofErr w:type="spellEnd"/>
      <w:r w:rsidRPr="003E23BF">
        <w:rPr>
          <w:sz w:val="24"/>
          <w:szCs w:val="24"/>
        </w:rPr>
        <w:t xml:space="preserve"> kapasitesinde E3 SV (2XSY)</w:t>
      </w:r>
      <w:r w:rsidR="00FA381C" w:rsidRPr="003E23BF">
        <w:rPr>
          <w:sz w:val="24"/>
          <w:szCs w:val="24"/>
        </w:rPr>
        <w:t xml:space="preserve"> </w:t>
      </w:r>
      <w:r w:rsidR="00B76E4E" w:rsidRPr="003E23BF">
        <w:rPr>
          <w:sz w:val="24"/>
          <w:szCs w:val="24"/>
        </w:rPr>
        <w:t xml:space="preserve">tipinde olacaktır. </w:t>
      </w:r>
    </w:p>
    <w:p w:rsidR="003E23BF" w:rsidRDefault="00B76E4E" w:rsidP="00C87C59">
      <w:pPr>
        <w:pStyle w:val="ListeParagraf"/>
        <w:numPr>
          <w:ilvl w:val="2"/>
          <w:numId w:val="14"/>
        </w:numPr>
        <w:ind w:left="567" w:hanging="567"/>
        <w:jc w:val="both"/>
        <w:rPr>
          <w:sz w:val="24"/>
          <w:szCs w:val="24"/>
        </w:rPr>
      </w:pPr>
      <w:r w:rsidRPr="003E23BF">
        <w:rPr>
          <w:sz w:val="24"/>
          <w:szCs w:val="24"/>
        </w:rPr>
        <w:t xml:space="preserve">Firmalar </w:t>
      </w:r>
      <w:r w:rsidR="003E23BF" w:rsidRPr="003E23BF">
        <w:rPr>
          <w:sz w:val="24"/>
          <w:szCs w:val="24"/>
        </w:rPr>
        <w:t>XLPE güç kablosunu TS IEC 60502</w:t>
      </w:r>
      <w:r w:rsidR="00DF4D46" w:rsidRPr="003E23BF">
        <w:rPr>
          <w:sz w:val="24"/>
          <w:szCs w:val="24"/>
        </w:rPr>
        <w:t xml:space="preserve"> standartları</w:t>
      </w:r>
      <w:r w:rsidRPr="003E23BF">
        <w:rPr>
          <w:sz w:val="24"/>
          <w:szCs w:val="24"/>
        </w:rPr>
        <w:t>na uygun imal edeceklerdir.</w:t>
      </w:r>
    </w:p>
    <w:p w:rsidR="00B76E4E" w:rsidRDefault="00864C82" w:rsidP="00C87C59">
      <w:pPr>
        <w:pStyle w:val="ListeParagraf"/>
        <w:numPr>
          <w:ilvl w:val="2"/>
          <w:numId w:val="14"/>
        </w:numPr>
        <w:ind w:left="567" w:hanging="567"/>
        <w:jc w:val="both"/>
        <w:rPr>
          <w:sz w:val="24"/>
          <w:szCs w:val="24"/>
        </w:rPr>
      </w:pPr>
      <w:r w:rsidRPr="003E23BF">
        <w:rPr>
          <w:sz w:val="24"/>
          <w:szCs w:val="24"/>
        </w:rPr>
        <w:t>Tek t</w:t>
      </w:r>
      <w:r w:rsidR="003E23BF">
        <w:rPr>
          <w:sz w:val="24"/>
          <w:szCs w:val="24"/>
        </w:rPr>
        <w:t>ambur halinde teslim edilecektir.</w:t>
      </w:r>
    </w:p>
    <w:p w:rsidR="003E23BF" w:rsidRPr="003E23BF" w:rsidRDefault="003E23BF" w:rsidP="00C87C59">
      <w:pPr>
        <w:pStyle w:val="ListeParagraf"/>
        <w:ind w:left="567"/>
        <w:jc w:val="both"/>
        <w:rPr>
          <w:sz w:val="24"/>
          <w:szCs w:val="24"/>
        </w:rPr>
      </w:pPr>
    </w:p>
    <w:p w:rsidR="0001688C" w:rsidRPr="003E23BF" w:rsidRDefault="00234F61" w:rsidP="00C87C59">
      <w:pPr>
        <w:pStyle w:val="ListeParagraf"/>
        <w:numPr>
          <w:ilvl w:val="0"/>
          <w:numId w:val="14"/>
        </w:numPr>
        <w:jc w:val="both"/>
        <w:rPr>
          <w:b/>
          <w:sz w:val="24"/>
          <w:szCs w:val="24"/>
        </w:rPr>
      </w:pPr>
      <w:r w:rsidRPr="003E23BF">
        <w:rPr>
          <w:b/>
          <w:sz w:val="24"/>
          <w:szCs w:val="24"/>
        </w:rPr>
        <w:t>GENEL HÜKÜMLER</w:t>
      </w:r>
    </w:p>
    <w:p w:rsidR="003E23BF" w:rsidRDefault="0001688C" w:rsidP="00C87C59">
      <w:pPr>
        <w:pStyle w:val="ListeParagraf"/>
        <w:numPr>
          <w:ilvl w:val="2"/>
          <w:numId w:val="14"/>
        </w:numPr>
        <w:ind w:left="567" w:hanging="567"/>
        <w:jc w:val="both"/>
        <w:rPr>
          <w:sz w:val="24"/>
          <w:szCs w:val="24"/>
        </w:rPr>
      </w:pPr>
      <w:r w:rsidRPr="00864C82">
        <w:rPr>
          <w:sz w:val="24"/>
          <w:szCs w:val="24"/>
        </w:rPr>
        <w:t>Teklif edilen ürünün marka ve modeli belirtilecek, ayrıca tanıtıcı katalog verilecektir.</w:t>
      </w:r>
    </w:p>
    <w:p w:rsidR="003E23BF" w:rsidRDefault="000B7C4F" w:rsidP="00C87C59">
      <w:pPr>
        <w:pStyle w:val="ListeParagraf"/>
        <w:numPr>
          <w:ilvl w:val="2"/>
          <w:numId w:val="14"/>
        </w:numPr>
        <w:ind w:left="567" w:hanging="567"/>
        <w:jc w:val="both"/>
        <w:rPr>
          <w:sz w:val="24"/>
          <w:szCs w:val="24"/>
        </w:rPr>
      </w:pPr>
      <w:r w:rsidRPr="003E23BF">
        <w:rPr>
          <w:sz w:val="24"/>
          <w:szCs w:val="24"/>
        </w:rPr>
        <w:t>Kabloların boy toleransı toplamda ±</w:t>
      </w:r>
      <w:r w:rsidR="00F7280E" w:rsidRPr="003E23BF">
        <w:rPr>
          <w:sz w:val="24"/>
          <w:szCs w:val="24"/>
        </w:rPr>
        <w:t>5</w:t>
      </w:r>
      <w:r w:rsidRPr="003E23BF">
        <w:rPr>
          <w:sz w:val="24"/>
          <w:szCs w:val="24"/>
        </w:rPr>
        <w:t xml:space="preserve">% olacaktır. </w:t>
      </w:r>
    </w:p>
    <w:p w:rsidR="003E23BF" w:rsidRDefault="00F40002" w:rsidP="00C87C59">
      <w:pPr>
        <w:pStyle w:val="ListeParagraf"/>
        <w:numPr>
          <w:ilvl w:val="2"/>
          <w:numId w:val="14"/>
        </w:numPr>
        <w:ind w:left="567" w:hanging="567"/>
        <w:jc w:val="both"/>
        <w:rPr>
          <w:sz w:val="24"/>
          <w:szCs w:val="24"/>
        </w:rPr>
      </w:pPr>
      <w:r w:rsidRPr="003E23BF">
        <w:rPr>
          <w:sz w:val="24"/>
          <w:szCs w:val="24"/>
        </w:rPr>
        <w:t>Teklif edilen kablolar, kabul tarihinden itibaren en az 1 (bir) yıl süre ile garantili olacaktır. Daha uzun süre garanti verilmesi durumunda, bu süre teklifte açıkça belirtilecektir. Fabrikasyon arızalı olduğu kontrol ve muayeneler esnasında tespit edilemeyen ve bu şartnameden düşük performans gösterdiği işletme esnasında tespit edilen kabloyu firmalar uygun olan yenisi ile ücretsiz olarak 1 (bir) ay içinde değiştireceklerdir.</w:t>
      </w:r>
    </w:p>
    <w:p w:rsidR="003E23BF" w:rsidRDefault="0001688C" w:rsidP="00C87C59">
      <w:pPr>
        <w:pStyle w:val="ListeParagraf"/>
        <w:numPr>
          <w:ilvl w:val="2"/>
          <w:numId w:val="14"/>
        </w:numPr>
        <w:ind w:left="567" w:hanging="567"/>
        <w:jc w:val="both"/>
        <w:rPr>
          <w:sz w:val="24"/>
          <w:szCs w:val="24"/>
        </w:rPr>
      </w:pPr>
      <w:r w:rsidRPr="003E23BF">
        <w:rPr>
          <w:sz w:val="24"/>
          <w:szCs w:val="24"/>
        </w:rPr>
        <w:t>Kontrol, muayene ve kabul işlemleri; TTK Genel Müdürlüğü Makine ve İkmal Dairesi Başkanlığı, Muayene ve Tesellüm İşleri Şube Müdürlüğü personellerince yapılacaktır. Teslimatı yapan firma ekli form ile (EK-1) muayene isteğinde bulunacaktır.</w:t>
      </w:r>
    </w:p>
    <w:p w:rsidR="003E23BF" w:rsidRDefault="0001688C" w:rsidP="00C87C59">
      <w:pPr>
        <w:pStyle w:val="ListeParagraf"/>
        <w:numPr>
          <w:ilvl w:val="2"/>
          <w:numId w:val="14"/>
        </w:numPr>
        <w:ind w:left="567" w:hanging="567"/>
        <w:jc w:val="both"/>
        <w:rPr>
          <w:sz w:val="24"/>
          <w:szCs w:val="24"/>
        </w:rPr>
      </w:pPr>
      <w:r w:rsidRPr="003E23BF">
        <w:rPr>
          <w:sz w:val="24"/>
          <w:szCs w:val="24"/>
        </w:rPr>
        <w:t>Malzemenin teslim yeri, TTK Genel Müdürlüğü Makine ve İkmal Dairesi Başkanlığı Muayene ve Tesellüm İşleri Şube Müdürlüğü Tesellüm Şefliği ambarlarıdır (Bülent Ecevit Caddesi No:2 Zonguldak). Teslimatı yapan firma ekli form ile muayene isteğinde bulunacaktır.</w:t>
      </w:r>
    </w:p>
    <w:p w:rsidR="003E23BF" w:rsidRDefault="0001688C" w:rsidP="00C87C59">
      <w:pPr>
        <w:pStyle w:val="ListeParagraf"/>
        <w:numPr>
          <w:ilvl w:val="2"/>
          <w:numId w:val="14"/>
        </w:numPr>
        <w:ind w:left="567" w:hanging="567"/>
        <w:jc w:val="both"/>
        <w:rPr>
          <w:sz w:val="24"/>
          <w:szCs w:val="24"/>
        </w:rPr>
      </w:pPr>
      <w:r w:rsidRPr="003E23BF">
        <w:rPr>
          <w:sz w:val="24"/>
          <w:szCs w:val="24"/>
        </w:rPr>
        <w:t xml:space="preserve">Malzemelerin teslim edildiği tarihte fatura/faturalar </w:t>
      </w:r>
      <w:proofErr w:type="spellStart"/>
      <w:r w:rsidRPr="003E23BF">
        <w:rPr>
          <w:sz w:val="24"/>
          <w:szCs w:val="24"/>
        </w:rPr>
        <w:t>Satınalma</w:t>
      </w:r>
      <w:proofErr w:type="spellEnd"/>
      <w:r w:rsidRPr="003E23BF">
        <w:rPr>
          <w:sz w:val="24"/>
          <w:szCs w:val="24"/>
        </w:rPr>
        <w:t xml:space="preserve"> Dairesi Başkanlığı’na, Muayene İstek Formu ise Makine ve İkmal Dairesi Başkanlığı’na teslim edilecektir.</w:t>
      </w:r>
    </w:p>
    <w:p w:rsidR="0001688C" w:rsidRDefault="0001688C" w:rsidP="00C87C59">
      <w:pPr>
        <w:pStyle w:val="ListeParagraf"/>
        <w:numPr>
          <w:ilvl w:val="2"/>
          <w:numId w:val="14"/>
        </w:numPr>
        <w:ind w:left="567" w:hanging="567"/>
        <w:jc w:val="both"/>
        <w:rPr>
          <w:sz w:val="24"/>
          <w:szCs w:val="24"/>
        </w:rPr>
      </w:pPr>
      <w:r w:rsidRPr="003E23BF">
        <w:rPr>
          <w:sz w:val="24"/>
          <w:szCs w:val="24"/>
        </w:rPr>
        <w:t>Fatura bilgileri aşağıda belirtilmiştir.</w:t>
      </w:r>
    </w:p>
    <w:p w:rsidR="003E23BF" w:rsidRPr="003E23BF" w:rsidRDefault="003E23BF" w:rsidP="00C87C59">
      <w:pPr>
        <w:pStyle w:val="ListeParagraf"/>
        <w:ind w:left="567"/>
        <w:jc w:val="both"/>
        <w:rPr>
          <w:sz w:val="24"/>
          <w:szCs w:val="24"/>
        </w:rPr>
      </w:pPr>
    </w:p>
    <w:tbl>
      <w:tblPr>
        <w:tblW w:w="9443"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5"/>
        <w:gridCol w:w="1710"/>
        <w:gridCol w:w="1838"/>
      </w:tblGrid>
      <w:tr w:rsidR="00F1060B" w:rsidRPr="00864C82" w:rsidTr="00A86BDC">
        <w:tc>
          <w:tcPr>
            <w:tcW w:w="5895" w:type="dxa"/>
            <w:vAlign w:val="center"/>
          </w:tcPr>
          <w:p w:rsidR="00F1060B" w:rsidRPr="00864C82" w:rsidRDefault="00F1060B" w:rsidP="00C87C59">
            <w:pPr>
              <w:jc w:val="center"/>
              <w:rPr>
                <w:b/>
                <w:sz w:val="24"/>
                <w:szCs w:val="24"/>
              </w:rPr>
            </w:pPr>
            <w:r w:rsidRPr="00864C82">
              <w:rPr>
                <w:b/>
                <w:sz w:val="24"/>
                <w:szCs w:val="24"/>
              </w:rPr>
              <w:t>FATURA ADRESİ</w:t>
            </w:r>
          </w:p>
        </w:tc>
        <w:tc>
          <w:tcPr>
            <w:tcW w:w="1710" w:type="dxa"/>
            <w:vAlign w:val="center"/>
          </w:tcPr>
          <w:p w:rsidR="00F1060B" w:rsidRPr="00864C82" w:rsidRDefault="00F1060B" w:rsidP="00C87C59">
            <w:pPr>
              <w:jc w:val="center"/>
              <w:rPr>
                <w:b/>
                <w:sz w:val="24"/>
                <w:szCs w:val="24"/>
              </w:rPr>
            </w:pPr>
            <w:r w:rsidRPr="00864C82">
              <w:rPr>
                <w:b/>
                <w:sz w:val="24"/>
                <w:szCs w:val="24"/>
              </w:rPr>
              <w:t>VERGİ DAİRESİ</w:t>
            </w:r>
          </w:p>
        </w:tc>
        <w:tc>
          <w:tcPr>
            <w:tcW w:w="1838" w:type="dxa"/>
            <w:vAlign w:val="center"/>
          </w:tcPr>
          <w:p w:rsidR="00F1060B" w:rsidRPr="00864C82" w:rsidRDefault="00F1060B" w:rsidP="00C87C59">
            <w:pPr>
              <w:jc w:val="center"/>
              <w:rPr>
                <w:b/>
                <w:sz w:val="24"/>
                <w:szCs w:val="24"/>
              </w:rPr>
            </w:pPr>
            <w:r w:rsidRPr="00864C82">
              <w:rPr>
                <w:b/>
                <w:sz w:val="24"/>
                <w:szCs w:val="24"/>
              </w:rPr>
              <w:t>VERGİ NUMARASI</w:t>
            </w:r>
          </w:p>
        </w:tc>
      </w:tr>
      <w:tr w:rsidR="00864C82" w:rsidRPr="00864C82" w:rsidTr="00A86BDC">
        <w:tc>
          <w:tcPr>
            <w:tcW w:w="5895" w:type="dxa"/>
          </w:tcPr>
          <w:p w:rsidR="00864C82" w:rsidRPr="00864C82" w:rsidRDefault="00864C82" w:rsidP="00C87C59">
            <w:pPr>
              <w:jc w:val="both"/>
              <w:rPr>
                <w:bCs/>
                <w:sz w:val="24"/>
                <w:szCs w:val="24"/>
              </w:rPr>
            </w:pPr>
            <w:r w:rsidRPr="00864C82">
              <w:rPr>
                <w:bCs/>
                <w:sz w:val="24"/>
                <w:szCs w:val="24"/>
              </w:rPr>
              <w:t>Türkiye Taşkömürü Kurumu Genel Müdürlüğü</w:t>
            </w:r>
          </w:p>
          <w:p w:rsidR="00864C82" w:rsidRPr="00864C82" w:rsidRDefault="00864C82" w:rsidP="00C87C59">
            <w:pPr>
              <w:jc w:val="both"/>
              <w:rPr>
                <w:bCs/>
                <w:sz w:val="24"/>
                <w:szCs w:val="24"/>
              </w:rPr>
            </w:pPr>
            <w:r w:rsidRPr="00864C82">
              <w:rPr>
                <w:bCs/>
                <w:sz w:val="24"/>
                <w:szCs w:val="24"/>
              </w:rPr>
              <w:t xml:space="preserve">Yayla Mahallesi İhsan Soyak Sokak No: 6    </w:t>
            </w:r>
          </w:p>
          <w:p w:rsidR="00864C82" w:rsidRPr="00864C82" w:rsidRDefault="00864C82" w:rsidP="00C87C59">
            <w:pPr>
              <w:jc w:val="both"/>
              <w:rPr>
                <w:bCs/>
                <w:sz w:val="24"/>
                <w:szCs w:val="24"/>
              </w:rPr>
            </w:pPr>
            <w:r w:rsidRPr="00864C82">
              <w:rPr>
                <w:bCs/>
                <w:sz w:val="24"/>
                <w:szCs w:val="24"/>
              </w:rPr>
              <w:t>67030 ZONGULDAK</w:t>
            </w:r>
          </w:p>
        </w:tc>
        <w:tc>
          <w:tcPr>
            <w:tcW w:w="1710" w:type="dxa"/>
            <w:vAlign w:val="center"/>
          </w:tcPr>
          <w:p w:rsidR="00864C82" w:rsidRPr="00864C82" w:rsidRDefault="00864C82" w:rsidP="00C87C59">
            <w:pPr>
              <w:jc w:val="center"/>
              <w:rPr>
                <w:bCs/>
                <w:sz w:val="24"/>
                <w:szCs w:val="24"/>
              </w:rPr>
            </w:pPr>
            <w:r w:rsidRPr="00864C82">
              <w:rPr>
                <w:bCs/>
                <w:sz w:val="24"/>
                <w:szCs w:val="24"/>
              </w:rPr>
              <w:t>KARAELMAS</w:t>
            </w:r>
          </w:p>
        </w:tc>
        <w:tc>
          <w:tcPr>
            <w:tcW w:w="1838" w:type="dxa"/>
            <w:vAlign w:val="center"/>
          </w:tcPr>
          <w:p w:rsidR="00864C82" w:rsidRPr="00864C82" w:rsidRDefault="00864C82" w:rsidP="00C87C59">
            <w:pPr>
              <w:jc w:val="center"/>
              <w:rPr>
                <w:bCs/>
                <w:sz w:val="24"/>
                <w:szCs w:val="24"/>
              </w:rPr>
            </w:pPr>
            <w:r w:rsidRPr="00864C82">
              <w:rPr>
                <w:bCs/>
                <w:sz w:val="24"/>
                <w:szCs w:val="24"/>
              </w:rPr>
              <w:t>879 003 3931</w:t>
            </w:r>
          </w:p>
        </w:tc>
      </w:tr>
    </w:tbl>
    <w:p w:rsidR="00286A7A" w:rsidRPr="00864C82" w:rsidRDefault="00286A7A" w:rsidP="00C87C59">
      <w:pPr>
        <w:spacing w:line="276" w:lineRule="auto"/>
        <w:jc w:val="both"/>
        <w:rPr>
          <w:b/>
          <w:color w:val="000000"/>
          <w:sz w:val="24"/>
          <w:szCs w:val="24"/>
        </w:rPr>
      </w:pPr>
    </w:p>
    <w:p w:rsidR="001F2FC5" w:rsidRPr="00864C82" w:rsidRDefault="001F2FC5" w:rsidP="00C87C59">
      <w:pPr>
        <w:pStyle w:val="ListeParagraf"/>
        <w:numPr>
          <w:ilvl w:val="0"/>
          <w:numId w:val="14"/>
        </w:numPr>
        <w:ind w:left="567" w:hanging="567"/>
        <w:jc w:val="both"/>
        <w:rPr>
          <w:b/>
          <w:sz w:val="24"/>
          <w:szCs w:val="24"/>
        </w:rPr>
      </w:pPr>
      <w:r w:rsidRPr="00864C82">
        <w:rPr>
          <w:b/>
          <w:sz w:val="24"/>
          <w:szCs w:val="24"/>
        </w:rPr>
        <w:t xml:space="preserve">SİPARİŞ MİKTARI VE TESLİM SÜRESİ </w:t>
      </w:r>
    </w:p>
    <w:p w:rsidR="00C87C59" w:rsidRDefault="001F2FC5" w:rsidP="00C87C59">
      <w:pPr>
        <w:pStyle w:val="ListeParagraf"/>
        <w:numPr>
          <w:ilvl w:val="2"/>
          <w:numId w:val="14"/>
        </w:numPr>
        <w:ind w:left="567" w:hanging="567"/>
        <w:jc w:val="both"/>
        <w:rPr>
          <w:sz w:val="24"/>
          <w:szCs w:val="24"/>
        </w:rPr>
      </w:pPr>
      <w:r w:rsidRPr="00864C82">
        <w:rPr>
          <w:sz w:val="24"/>
          <w:szCs w:val="24"/>
        </w:rPr>
        <w:t>Firmalar tekliflerinde teslim</w:t>
      </w:r>
      <w:r w:rsidR="00C87C59">
        <w:rPr>
          <w:sz w:val="24"/>
          <w:szCs w:val="24"/>
        </w:rPr>
        <w:t xml:space="preserve"> sürelerini belirteceklerdir. 150 (</w:t>
      </w:r>
      <w:proofErr w:type="spellStart"/>
      <w:r w:rsidR="00C87C59">
        <w:rPr>
          <w:sz w:val="24"/>
          <w:szCs w:val="24"/>
        </w:rPr>
        <w:t>Yüzelli</w:t>
      </w:r>
      <w:proofErr w:type="spellEnd"/>
      <w:r w:rsidRPr="00864C82">
        <w:rPr>
          <w:sz w:val="24"/>
          <w:szCs w:val="24"/>
        </w:rPr>
        <w:t>)  takvim günü içerisinde teslim edilecektir.</w:t>
      </w:r>
    </w:p>
    <w:p w:rsidR="001C5596" w:rsidRPr="00C87C59" w:rsidRDefault="001F2FC5" w:rsidP="00C87C59">
      <w:pPr>
        <w:pStyle w:val="ListeParagraf"/>
        <w:numPr>
          <w:ilvl w:val="2"/>
          <w:numId w:val="14"/>
        </w:numPr>
        <w:ind w:left="567" w:hanging="567"/>
        <w:jc w:val="both"/>
        <w:rPr>
          <w:sz w:val="24"/>
          <w:szCs w:val="24"/>
        </w:rPr>
      </w:pPr>
      <w:r w:rsidRPr="00C87C59">
        <w:rPr>
          <w:sz w:val="24"/>
          <w:szCs w:val="24"/>
        </w:rPr>
        <w:t>Sipariş miktarı aşağıdaki gibidir.</w:t>
      </w:r>
    </w:p>
    <w:p w:rsidR="00C87C59" w:rsidRPr="00286A7A" w:rsidRDefault="00C87C59" w:rsidP="00C87C59">
      <w:pPr>
        <w:pStyle w:val="ListeParagraf"/>
        <w:ind w:left="1224"/>
        <w:jc w:val="both"/>
        <w:rPr>
          <w:sz w:val="24"/>
          <w:szCs w:val="24"/>
          <w:lang w:val="x-none" w:eastAsia="x-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2615"/>
        <w:gridCol w:w="1417"/>
        <w:gridCol w:w="4536"/>
      </w:tblGrid>
      <w:tr w:rsidR="008172D6" w:rsidRPr="00864C82" w:rsidTr="00C87C59">
        <w:trPr>
          <w:trHeight w:val="227"/>
        </w:trPr>
        <w:tc>
          <w:tcPr>
            <w:tcW w:w="787" w:type="dxa"/>
            <w:shd w:val="clear" w:color="auto" w:fill="auto"/>
            <w:vAlign w:val="center"/>
          </w:tcPr>
          <w:p w:rsidR="008172D6" w:rsidRPr="00864C82" w:rsidRDefault="008172D6" w:rsidP="00C87C59">
            <w:pPr>
              <w:spacing w:line="276" w:lineRule="auto"/>
              <w:ind w:left="-105" w:right="-114"/>
              <w:jc w:val="center"/>
              <w:rPr>
                <w:b/>
                <w:color w:val="000000"/>
                <w:sz w:val="24"/>
                <w:szCs w:val="24"/>
              </w:rPr>
            </w:pPr>
            <w:r w:rsidRPr="00864C82">
              <w:rPr>
                <w:b/>
                <w:color w:val="000000"/>
                <w:sz w:val="24"/>
                <w:szCs w:val="24"/>
              </w:rPr>
              <w:t>Sıra No</w:t>
            </w:r>
          </w:p>
        </w:tc>
        <w:tc>
          <w:tcPr>
            <w:tcW w:w="2615" w:type="dxa"/>
            <w:shd w:val="clear" w:color="auto" w:fill="auto"/>
            <w:vAlign w:val="center"/>
          </w:tcPr>
          <w:p w:rsidR="008172D6" w:rsidRPr="00864C82" w:rsidRDefault="008172D6" w:rsidP="00C87C59">
            <w:pPr>
              <w:spacing w:line="276" w:lineRule="auto"/>
              <w:jc w:val="center"/>
              <w:rPr>
                <w:b/>
                <w:color w:val="000000"/>
                <w:sz w:val="24"/>
                <w:szCs w:val="24"/>
              </w:rPr>
            </w:pPr>
            <w:r w:rsidRPr="00864C82">
              <w:rPr>
                <w:b/>
                <w:color w:val="000000"/>
                <w:sz w:val="24"/>
                <w:szCs w:val="24"/>
              </w:rPr>
              <w:t>Malzeme Adı</w:t>
            </w:r>
          </w:p>
        </w:tc>
        <w:tc>
          <w:tcPr>
            <w:tcW w:w="1417" w:type="dxa"/>
            <w:vAlign w:val="center"/>
          </w:tcPr>
          <w:p w:rsidR="008172D6" w:rsidRPr="00864C82" w:rsidRDefault="008172D6" w:rsidP="00C87C59">
            <w:pPr>
              <w:spacing w:line="276" w:lineRule="auto"/>
              <w:jc w:val="center"/>
              <w:rPr>
                <w:b/>
                <w:color w:val="000000"/>
                <w:sz w:val="24"/>
                <w:szCs w:val="24"/>
              </w:rPr>
            </w:pPr>
            <w:r w:rsidRPr="00864C82">
              <w:rPr>
                <w:b/>
                <w:color w:val="000000"/>
                <w:sz w:val="24"/>
                <w:szCs w:val="24"/>
              </w:rPr>
              <w:t>Miktar</w:t>
            </w:r>
          </w:p>
        </w:tc>
        <w:tc>
          <w:tcPr>
            <w:tcW w:w="4536" w:type="dxa"/>
          </w:tcPr>
          <w:p w:rsidR="008172D6" w:rsidRPr="00864C82" w:rsidRDefault="008172D6" w:rsidP="00C87C59">
            <w:pPr>
              <w:spacing w:line="276" w:lineRule="auto"/>
              <w:jc w:val="center"/>
              <w:rPr>
                <w:b/>
                <w:color w:val="000000"/>
                <w:sz w:val="24"/>
                <w:szCs w:val="24"/>
              </w:rPr>
            </w:pPr>
            <w:r w:rsidRPr="00864C82">
              <w:rPr>
                <w:b/>
                <w:color w:val="000000"/>
                <w:sz w:val="24"/>
                <w:szCs w:val="24"/>
              </w:rPr>
              <w:t>İhtiyaç Birimi</w:t>
            </w:r>
          </w:p>
        </w:tc>
      </w:tr>
      <w:tr w:rsidR="00B76E4E" w:rsidRPr="00864C82" w:rsidTr="00C87C59">
        <w:tc>
          <w:tcPr>
            <w:tcW w:w="787" w:type="dxa"/>
            <w:shd w:val="clear" w:color="auto" w:fill="auto"/>
            <w:vAlign w:val="center"/>
          </w:tcPr>
          <w:p w:rsidR="00B76E4E" w:rsidRPr="00864C82" w:rsidRDefault="00422EB7" w:rsidP="00C87C59">
            <w:pPr>
              <w:spacing w:line="276" w:lineRule="auto"/>
              <w:jc w:val="center"/>
              <w:rPr>
                <w:b/>
                <w:color w:val="000000"/>
                <w:sz w:val="24"/>
                <w:szCs w:val="24"/>
              </w:rPr>
            </w:pPr>
            <w:r>
              <w:rPr>
                <w:b/>
                <w:color w:val="000000"/>
                <w:sz w:val="24"/>
                <w:szCs w:val="24"/>
              </w:rPr>
              <w:t>1</w:t>
            </w:r>
          </w:p>
        </w:tc>
        <w:tc>
          <w:tcPr>
            <w:tcW w:w="2615" w:type="dxa"/>
            <w:shd w:val="clear" w:color="auto" w:fill="auto"/>
            <w:vAlign w:val="center"/>
          </w:tcPr>
          <w:p w:rsidR="00B76E4E" w:rsidRPr="00864C82" w:rsidRDefault="00422EB7" w:rsidP="00C87C59">
            <w:pPr>
              <w:pStyle w:val="ListeParagraf"/>
              <w:ind w:left="0"/>
              <w:jc w:val="center"/>
              <w:rPr>
                <w:b/>
                <w:sz w:val="24"/>
                <w:szCs w:val="24"/>
              </w:rPr>
            </w:pPr>
            <w:r>
              <w:rPr>
                <w:color w:val="000000"/>
                <w:sz w:val="24"/>
                <w:szCs w:val="24"/>
              </w:rPr>
              <w:t>XLPE Güç Kablosu</w:t>
            </w:r>
          </w:p>
        </w:tc>
        <w:tc>
          <w:tcPr>
            <w:tcW w:w="1417" w:type="dxa"/>
            <w:vAlign w:val="center"/>
          </w:tcPr>
          <w:p w:rsidR="00B76E4E" w:rsidRPr="00864C82" w:rsidRDefault="00B76E4E" w:rsidP="00C87C59">
            <w:pPr>
              <w:spacing w:line="276" w:lineRule="auto"/>
              <w:jc w:val="center"/>
              <w:rPr>
                <w:color w:val="000000"/>
                <w:sz w:val="24"/>
                <w:szCs w:val="24"/>
              </w:rPr>
            </w:pPr>
            <w:r w:rsidRPr="00864C82">
              <w:rPr>
                <w:color w:val="000000"/>
                <w:sz w:val="24"/>
                <w:szCs w:val="24"/>
              </w:rPr>
              <w:t>1.000 Metre</w:t>
            </w:r>
          </w:p>
        </w:tc>
        <w:tc>
          <w:tcPr>
            <w:tcW w:w="4536" w:type="dxa"/>
          </w:tcPr>
          <w:p w:rsidR="00B76E4E" w:rsidRPr="00864C82" w:rsidRDefault="00C87C59" w:rsidP="00C87C59">
            <w:pPr>
              <w:spacing w:line="276" w:lineRule="auto"/>
              <w:jc w:val="center"/>
              <w:rPr>
                <w:color w:val="000000"/>
                <w:sz w:val="24"/>
                <w:szCs w:val="24"/>
              </w:rPr>
            </w:pPr>
            <w:r>
              <w:rPr>
                <w:color w:val="000000"/>
                <w:sz w:val="24"/>
                <w:szCs w:val="24"/>
              </w:rPr>
              <w:t xml:space="preserve">Yüksek Gerilim </w:t>
            </w:r>
            <w:r w:rsidR="00B76E4E" w:rsidRPr="00864C82">
              <w:rPr>
                <w:color w:val="000000"/>
                <w:sz w:val="24"/>
                <w:szCs w:val="24"/>
              </w:rPr>
              <w:t>İşletme Müdürlüğü</w:t>
            </w:r>
          </w:p>
        </w:tc>
      </w:tr>
    </w:tbl>
    <w:p w:rsidR="00286A7A" w:rsidRDefault="00286A7A" w:rsidP="003E23BF">
      <w:pPr>
        <w:spacing w:after="200" w:line="276" w:lineRule="auto"/>
        <w:rPr>
          <w:rFonts w:eastAsia="Times New Roman"/>
          <w:sz w:val="24"/>
          <w:szCs w:val="24"/>
          <w:lang w:eastAsia="en-US"/>
        </w:rPr>
      </w:pPr>
    </w:p>
    <w:p w:rsidR="00286A7A" w:rsidRPr="00C87C59" w:rsidRDefault="00286A7A" w:rsidP="00201F92">
      <w:pPr>
        <w:spacing w:after="200" w:line="276" w:lineRule="auto"/>
        <w:jc w:val="right"/>
        <w:rPr>
          <w:rFonts w:eastAsia="Times New Roman"/>
          <w:b/>
          <w:sz w:val="24"/>
          <w:szCs w:val="24"/>
          <w:lang w:eastAsia="en-US"/>
        </w:rPr>
      </w:pPr>
    </w:p>
    <w:p w:rsidR="00201F92" w:rsidRPr="00C87C59" w:rsidRDefault="00201F92" w:rsidP="003E23BF">
      <w:pPr>
        <w:spacing w:after="200" w:line="276" w:lineRule="auto"/>
        <w:rPr>
          <w:rFonts w:eastAsia="Times New Roman"/>
          <w:b/>
          <w:sz w:val="24"/>
          <w:szCs w:val="24"/>
          <w:lang w:eastAsia="en-US"/>
        </w:rPr>
      </w:pPr>
      <w:r w:rsidRPr="00C87C59">
        <w:rPr>
          <w:rFonts w:eastAsia="Times New Roman"/>
          <w:b/>
          <w:sz w:val="24"/>
          <w:szCs w:val="24"/>
          <w:lang w:eastAsia="en-US"/>
        </w:rPr>
        <w:t>EK-1</w:t>
      </w:r>
    </w:p>
    <w:p w:rsidR="00201F92" w:rsidRPr="00864C82" w:rsidRDefault="00201F92" w:rsidP="00201F92">
      <w:pPr>
        <w:spacing w:line="276" w:lineRule="auto"/>
        <w:rPr>
          <w:rFonts w:eastAsia="Times New Roman"/>
          <w:sz w:val="24"/>
          <w:szCs w:val="24"/>
          <w:lang w:eastAsia="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30"/>
        <w:gridCol w:w="1189"/>
        <w:gridCol w:w="4885"/>
      </w:tblGrid>
      <w:tr w:rsidR="003E23BF" w:rsidRPr="003E23BF" w:rsidTr="007057E5">
        <w:trPr>
          <w:trHeight w:hRule="exact" w:val="1912"/>
          <w:jc w:val="center"/>
        </w:trPr>
        <w:tc>
          <w:tcPr>
            <w:tcW w:w="1700" w:type="pct"/>
            <w:tcBorders>
              <w:top w:val="single" w:sz="4" w:space="0" w:color="auto"/>
            </w:tcBorders>
            <w:vAlign w:val="center"/>
          </w:tcPr>
          <w:p w:rsidR="003E23BF" w:rsidRPr="003E23BF" w:rsidRDefault="003E23BF" w:rsidP="003E23BF">
            <w:pPr>
              <w:spacing w:line="276" w:lineRule="auto"/>
              <w:jc w:val="center"/>
              <w:rPr>
                <w:rFonts w:eastAsia="Times New Roman"/>
                <w:b/>
                <w:bCs/>
                <w:sz w:val="24"/>
                <w:szCs w:val="24"/>
                <w:lang w:eastAsia="en-US"/>
              </w:rPr>
            </w:pPr>
            <w:r w:rsidRPr="003E23BF">
              <w:rPr>
                <w:rFonts w:eastAsia="Times New Roman"/>
                <w:b/>
                <w:bCs/>
                <w:sz w:val="24"/>
                <w:szCs w:val="24"/>
                <w:lang w:eastAsia="en-US"/>
              </w:rPr>
              <w:object w:dxaOrig="6284" w:dyaOrig="51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9pt;height:78.75pt" o:ole="">
                  <v:imagedata r:id="rId8" o:title=""/>
                </v:shape>
                <o:OLEObject Type="Embed" ProgID="MSPhotoEd.3" ShapeID="_x0000_i1027" DrawAspect="Content" ObjectID="_1818316355" r:id="rId9"/>
              </w:object>
            </w:r>
          </w:p>
          <w:p w:rsidR="003E23BF" w:rsidRPr="003E23BF" w:rsidRDefault="003E23BF" w:rsidP="003E23BF">
            <w:pPr>
              <w:spacing w:line="276" w:lineRule="auto"/>
              <w:rPr>
                <w:rFonts w:eastAsia="Times New Roman"/>
                <w:b/>
                <w:bCs/>
                <w:sz w:val="24"/>
                <w:szCs w:val="24"/>
                <w:lang w:eastAsia="en-US"/>
              </w:rPr>
            </w:pPr>
          </w:p>
        </w:tc>
        <w:tc>
          <w:tcPr>
            <w:tcW w:w="3300" w:type="pct"/>
            <w:gridSpan w:val="2"/>
            <w:tcBorders>
              <w:top w:val="single" w:sz="4" w:space="0" w:color="auto"/>
            </w:tcBorders>
            <w:vAlign w:val="center"/>
          </w:tcPr>
          <w:p w:rsidR="003E23BF" w:rsidRPr="003E23BF" w:rsidRDefault="003E23BF" w:rsidP="003E23BF">
            <w:pPr>
              <w:spacing w:line="276" w:lineRule="auto"/>
              <w:rPr>
                <w:rFonts w:eastAsia="Times New Roman"/>
                <w:b/>
                <w:bCs/>
                <w:sz w:val="24"/>
                <w:szCs w:val="24"/>
                <w:lang w:eastAsia="en-US"/>
              </w:rPr>
            </w:pPr>
          </w:p>
          <w:p w:rsidR="003E23BF" w:rsidRPr="003E23BF" w:rsidRDefault="003E23BF" w:rsidP="003E23BF">
            <w:pPr>
              <w:spacing w:line="276" w:lineRule="auto"/>
              <w:jc w:val="center"/>
              <w:rPr>
                <w:rFonts w:eastAsia="Times New Roman"/>
                <w:b/>
                <w:bCs/>
                <w:sz w:val="24"/>
                <w:szCs w:val="24"/>
                <w:lang w:eastAsia="en-US"/>
              </w:rPr>
            </w:pPr>
            <w:r w:rsidRPr="003E23BF">
              <w:rPr>
                <w:rFonts w:eastAsia="Times New Roman"/>
                <w:b/>
                <w:bCs/>
                <w:sz w:val="24"/>
                <w:szCs w:val="24"/>
                <w:lang w:eastAsia="en-US"/>
              </w:rPr>
              <w:t>TÜRKİYE TAŞKÖMÜRÜ KURUMU GENEL MÜDÜRLÜĞÜ</w:t>
            </w:r>
          </w:p>
          <w:p w:rsidR="003E23BF" w:rsidRPr="003E23BF" w:rsidRDefault="003E23BF" w:rsidP="003E23BF">
            <w:pPr>
              <w:spacing w:line="276" w:lineRule="auto"/>
              <w:jc w:val="center"/>
              <w:rPr>
                <w:rFonts w:eastAsia="Times New Roman"/>
                <w:b/>
                <w:bCs/>
                <w:sz w:val="24"/>
                <w:szCs w:val="24"/>
                <w:lang w:eastAsia="en-US"/>
              </w:rPr>
            </w:pPr>
            <w:r w:rsidRPr="003E23BF">
              <w:rPr>
                <w:rFonts w:eastAsia="Times New Roman"/>
                <w:b/>
                <w:bCs/>
                <w:sz w:val="24"/>
                <w:szCs w:val="24"/>
                <w:lang w:eastAsia="en-US"/>
              </w:rPr>
              <w:t>Makine ve İkmal Dairesi Başkanlığına</w:t>
            </w:r>
          </w:p>
        </w:tc>
      </w:tr>
      <w:tr w:rsidR="003E23BF" w:rsidRPr="003E23BF" w:rsidTr="007057E5">
        <w:trPr>
          <w:trHeight w:hRule="exact" w:val="422"/>
          <w:jc w:val="center"/>
        </w:trPr>
        <w:tc>
          <w:tcPr>
            <w:tcW w:w="5000" w:type="pct"/>
            <w:gridSpan w:val="3"/>
            <w:vAlign w:val="center"/>
          </w:tcPr>
          <w:p w:rsidR="003E23BF" w:rsidRPr="003E23BF" w:rsidRDefault="003E23BF" w:rsidP="003E23BF">
            <w:pPr>
              <w:spacing w:line="276" w:lineRule="auto"/>
              <w:jc w:val="center"/>
              <w:rPr>
                <w:rFonts w:eastAsia="Times New Roman"/>
                <w:b/>
                <w:bCs/>
                <w:i/>
                <w:iCs/>
                <w:sz w:val="24"/>
                <w:szCs w:val="24"/>
                <w:lang w:val="x-none" w:eastAsia="en-US"/>
              </w:rPr>
            </w:pPr>
            <w:r w:rsidRPr="003E23BF">
              <w:rPr>
                <w:rFonts w:eastAsia="Times New Roman"/>
                <w:b/>
                <w:bCs/>
                <w:sz w:val="24"/>
                <w:szCs w:val="24"/>
                <w:lang w:eastAsia="en-US"/>
              </w:rPr>
              <w:t>MUAYENE İSTEK FORMU</w:t>
            </w:r>
          </w:p>
        </w:tc>
      </w:tr>
      <w:tr w:rsidR="003E23BF" w:rsidRPr="003E23BF" w:rsidTr="007057E5">
        <w:trPr>
          <w:trHeight w:hRule="exact" w:val="680"/>
          <w:jc w:val="center"/>
        </w:trPr>
        <w:tc>
          <w:tcPr>
            <w:tcW w:w="1700" w:type="pct"/>
            <w:vAlign w:val="center"/>
          </w:tcPr>
          <w:p w:rsidR="003E23BF" w:rsidRPr="003E23BF" w:rsidRDefault="003E23BF" w:rsidP="003E23BF">
            <w:pPr>
              <w:spacing w:line="276" w:lineRule="auto"/>
              <w:rPr>
                <w:rFonts w:eastAsia="Times New Roman"/>
                <w:b/>
                <w:sz w:val="24"/>
                <w:szCs w:val="24"/>
                <w:lang w:eastAsia="en-US"/>
              </w:rPr>
            </w:pPr>
            <w:r w:rsidRPr="003E23BF">
              <w:rPr>
                <w:rFonts w:eastAsia="Times New Roman"/>
                <w:b/>
                <w:sz w:val="24"/>
                <w:szCs w:val="24"/>
                <w:lang w:eastAsia="en-US"/>
              </w:rPr>
              <w:t>Firma Adı</w:t>
            </w:r>
          </w:p>
        </w:tc>
        <w:tc>
          <w:tcPr>
            <w:tcW w:w="3300" w:type="pct"/>
            <w:gridSpan w:val="2"/>
            <w:vAlign w:val="center"/>
          </w:tcPr>
          <w:p w:rsidR="003E23BF" w:rsidRPr="003E23BF" w:rsidRDefault="003E23BF" w:rsidP="003E23BF">
            <w:pPr>
              <w:spacing w:line="276" w:lineRule="auto"/>
              <w:rPr>
                <w:rFonts w:eastAsia="Times New Roman"/>
                <w:sz w:val="24"/>
                <w:szCs w:val="24"/>
                <w:lang w:eastAsia="en-US"/>
              </w:rPr>
            </w:pPr>
          </w:p>
        </w:tc>
      </w:tr>
      <w:tr w:rsidR="003E23BF" w:rsidRPr="003E23BF" w:rsidTr="007057E5">
        <w:trPr>
          <w:trHeight w:hRule="exact" w:val="680"/>
          <w:jc w:val="center"/>
        </w:trPr>
        <w:tc>
          <w:tcPr>
            <w:tcW w:w="1700" w:type="pct"/>
            <w:vAlign w:val="center"/>
          </w:tcPr>
          <w:p w:rsidR="003E23BF" w:rsidRPr="003E23BF" w:rsidRDefault="003E23BF" w:rsidP="003E23BF">
            <w:pPr>
              <w:spacing w:line="276" w:lineRule="auto"/>
              <w:rPr>
                <w:rFonts w:eastAsia="Times New Roman"/>
                <w:b/>
                <w:sz w:val="24"/>
                <w:szCs w:val="24"/>
                <w:lang w:eastAsia="en-US"/>
              </w:rPr>
            </w:pPr>
            <w:r w:rsidRPr="003E23BF">
              <w:rPr>
                <w:rFonts w:eastAsia="Times New Roman"/>
                <w:b/>
                <w:sz w:val="24"/>
                <w:szCs w:val="24"/>
                <w:lang w:eastAsia="en-US"/>
              </w:rPr>
              <w:t>Sipariş Numarası</w:t>
            </w:r>
          </w:p>
        </w:tc>
        <w:tc>
          <w:tcPr>
            <w:tcW w:w="3300" w:type="pct"/>
            <w:gridSpan w:val="2"/>
            <w:vAlign w:val="center"/>
          </w:tcPr>
          <w:p w:rsidR="003E23BF" w:rsidRPr="003E23BF" w:rsidRDefault="003E23BF" w:rsidP="003E23BF">
            <w:pPr>
              <w:spacing w:line="276" w:lineRule="auto"/>
              <w:rPr>
                <w:rFonts w:eastAsia="Times New Roman"/>
                <w:sz w:val="24"/>
                <w:szCs w:val="24"/>
                <w:lang w:eastAsia="en-US"/>
              </w:rPr>
            </w:pPr>
          </w:p>
        </w:tc>
      </w:tr>
      <w:tr w:rsidR="003E23BF" w:rsidRPr="003E23BF" w:rsidTr="007057E5">
        <w:trPr>
          <w:trHeight w:val="2292"/>
          <w:jc w:val="center"/>
        </w:trPr>
        <w:tc>
          <w:tcPr>
            <w:tcW w:w="1700" w:type="pct"/>
            <w:vAlign w:val="center"/>
          </w:tcPr>
          <w:p w:rsidR="003E23BF" w:rsidRPr="003E23BF" w:rsidRDefault="003E23BF" w:rsidP="003E23BF">
            <w:pPr>
              <w:spacing w:line="276" w:lineRule="auto"/>
              <w:rPr>
                <w:rFonts w:eastAsia="Times New Roman"/>
                <w:b/>
                <w:sz w:val="24"/>
                <w:szCs w:val="24"/>
                <w:lang w:eastAsia="en-US"/>
              </w:rPr>
            </w:pPr>
            <w:r w:rsidRPr="003E23BF">
              <w:rPr>
                <w:rFonts w:eastAsia="Times New Roman"/>
                <w:b/>
                <w:sz w:val="24"/>
                <w:szCs w:val="24"/>
                <w:lang w:eastAsia="en-US"/>
              </w:rPr>
              <w:t>Teslim Edilen Malzeme</w:t>
            </w:r>
          </w:p>
        </w:tc>
        <w:tc>
          <w:tcPr>
            <w:tcW w:w="3300" w:type="pct"/>
            <w:gridSpan w:val="2"/>
            <w:vAlign w:val="center"/>
          </w:tcPr>
          <w:p w:rsidR="003E23BF" w:rsidRPr="003E23BF" w:rsidRDefault="003E23BF" w:rsidP="003E23BF">
            <w:pPr>
              <w:spacing w:line="276" w:lineRule="auto"/>
              <w:rPr>
                <w:rFonts w:eastAsia="Times New Roman"/>
                <w:sz w:val="24"/>
                <w:szCs w:val="24"/>
                <w:lang w:eastAsia="en-US"/>
              </w:rPr>
            </w:pPr>
          </w:p>
        </w:tc>
      </w:tr>
      <w:tr w:rsidR="003E23BF" w:rsidRPr="003E23BF" w:rsidTr="007057E5">
        <w:trPr>
          <w:trHeight w:hRule="exact" w:val="680"/>
          <w:jc w:val="center"/>
        </w:trPr>
        <w:tc>
          <w:tcPr>
            <w:tcW w:w="1700" w:type="pct"/>
            <w:vAlign w:val="center"/>
          </w:tcPr>
          <w:p w:rsidR="003E23BF" w:rsidRPr="003E23BF" w:rsidRDefault="003E23BF" w:rsidP="003E23BF">
            <w:pPr>
              <w:spacing w:line="276" w:lineRule="auto"/>
              <w:rPr>
                <w:rFonts w:eastAsia="Times New Roman"/>
                <w:b/>
                <w:sz w:val="24"/>
                <w:szCs w:val="24"/>
                <w:lang w:eastAsia="en-US"/>
              </w:rPr>
            </w:pPr>
            <w:r w:rsidRPr="003E23BF">
              <w:rPr>
                <w:rFonts w:eastAsia="Times New Roman"/>
                <w:b/>
                <w:sz w:val="24"/>
                <w:szCs w:val="24"/>
                <w:lang w:eastAsia="en-US"/>
              </w:rPr>
              <w:t>Teslim Tarihi</w:t>
            </w:r>
          </w:p>
        </w:tc>
        <w:tc>
          <w:tcPr>
            <w:tcW w:w="3300" w:type="pct"/>
            <w:gridSpan w:val="2"/>
            <w:vAlign w:val="center"/>
          </w:tcPr>
          <w:p w:rsidR="003E23BF" w:rsidRPr="003E23BF" w:rsidRDefault="003E23BF" w:rsidP="003E23BF">
            <w:pPr>
              <w:spacing w:line="276" w:lineRule="auto"/>
              <w:rPr>
                <w:rFonts w:eastAsia="Times New Roman"/>
                <w:sz w:val="24"/>
                <w:szCs w:val="24"/>
                <w:lang w:eastAsia="en-US"/>
              </w:rPr>
            </w:pPr>
          </w:p>
        </w:tc>
      </w:tr>
      <w:tr w:rsidR="003E23BF" w:rsidRPr="003E23BF" w:rsidTr="007057E5">
        <w:trPr>
          <w:cantSplit/>
          <w:trHeight w:hRule="exact" w:val="680"/>
          <w:jc w:val="center"/>
        </w:trPr>
        <w:tc>
          <w:tcPr>
            <w:tcW w:w="5000" w:type="pct"/>
            <w:gridSpan w:val="3"/>
            <w:vAlign w:val="center"/>
          </w:tcPr>
          <w:p w:rsidR="003E23BF" w:rsidRPr="003E23BF" w:rsidRDefault="003E23BF" w:rsidP="003E23BF">
            <w:pPr>
              <w:spacing w:line="276" w:lineRule="auto"/>
              <w:jc w:val="center"/>
              <w:rPr>
                <w:rFonts w:eastAsia="Times New Roman"/>
                <w:b/>
                <w:sz w:val="24"/>
                <w:szCs w:val="24"/>
                <w:lang w:eastAsia="en-US"/>
              </w:rPr>
            </w:pPr>
            <w:r w:rsidRPr="003E23BF">
              <w:rPr>
                <w:rFonts w:eastAsia="Times New Roman"/>
                <w:b/>
                <w:sz w:val="24"/>
                <w:szCs w:val="24"/>
                <w:lang w:eastAsia="en-US"/>
              </w:rPr>
              <w:t>AÇIKLAMALAR</w:t>
            </w:r>
          </w:p>
        </w:tc>
      </w:tr>
      <w:tr w:rsidR="003E23BF" w:rsidRPr="003E23BF" w:rsidTr="007057E5">
        <w:trPr>
          <w:trHeight w:val="1500"/>
          <w:jc w:val="center"/>
        </w:trPr>
        <w:tc>
          <w:tcPr>
            <w:tcW w:w="5000" w:type="pct"/>
            <w:gridSpan w:val="3"/>
          </w:tcPr>
          <w:p w:rsidR="003E23BF" w:rsidRPr="003E23BF" w:rsidRDefault="003E23BF" w:rsidP="003E23BF">
            <w:pPr>
              <w:spacing w:line="276" w:lineRule="auto"/>
              <w:jc w:val="center"/>
              <w:rPr>
                <w:rFonts w:eastAsia="Times New Roman"/>
                <w:sz w:val="24"/>
                <w:szCs w:val="24"/>
                <w:lang w:eastAsia="en-US"/>
              </w:rPr>
            </w:pPr>
            <w:r w:rsidRPr="003E23BF">
              <w:rPr>
                <w:rFonts w:eastAsia="Times New Roman"/>
                <w:sz w:val="24"/>
                <w:szCs w:val="24"/>
                <w:lang w:eastAsia="en-US"/>
              </w:rPr>
              <w:t>Yukarıda bilgileri verilen malzemeler ambarınıza teslim edilmiş olup muayenede bulunmayacağız. Muayene ve kabul işlemlerinin yapılmasını arz ederim.</w:t>
            </w:r>
          </w:p>
          <w:p w:rsidR="003E23BF" w:rsidRPr="003E23BF" w:rsidRDefault="003E23BF" w:rsidP="003E23BF">
            <w:pPr>
              <w:spacing w:line="276" w:lineRule="auto"/>
              <w:jc w:val="center"/>
              <w:rPr>
                <w:rFonts w:eastAsia="Times New Roman"/>
                <w:sz w:val="24"/>
                <w:szCs w:val="24"/>
                <w:lang w:eastAsia="en-US"/>
              </w:rPr>
            </w:pPr>
            <w:r w:rsidRPr="003E23BF">
              <w:rPr>
                <w:rFonts w:eastAsia="Times New Roman"/>
                <w:b/>
                <w:sz w:val="24"/>
                <w:szCs w:val="24"/>
                <w:lang w:eastAsia="en-US"/>
              </w:rPr>
              <w:t>(Muayenede bulunmak istiyorsanız lütfen belirtiniz.)</w:t>
            </w:r>
          </w:p>
        </w:tc>
      </w:tr>
      <w:tr w:rsidR="003E23BF" w:rsidRPr="003E23BF" w:rsidTr="007057E5">
        <w:trPr>
          <w:trHeight w:val="1710"/>
          <w:jc w:val="center"/>
        </w:trPr>
        <w:tc>
          <w:tcPr>
            <w:tcW w:w="2346" w:type="pct"/>
            <w:gridSpan w:val="2"/>
          </w:tcPr>
          <w:p w:rsidR="003E23BF" w:rsidRPr="003E23BF" w:rsidRDefault="003E23BF" w:rsidP="003E23BF">
            <w:pPr>
              <w:spacing w:line="276" w:lineRule="auto"/>
              <w:rPr>
                <w:rFonts w:eastAsia="Times New Roman"/>
                <w:bCs/>
                <w:sz w:val="24"/>
                <w:szCs w:val="24"/>
                <w:lang w:eastAsia="en-US"/>
              </w:rPr>
            </w:pPr>
          </w:p>
          <w:p w:rsidR="003E23BF" w:rsidRPr="003E23BF" w:rsidRDefault="003E23BF" w:rsidP="003E23BF">
            <w:pPr>
              <w:spacing w:line="276" w:lineRule="auto"/>
              <w:rPr>
                <w:rFonts w:eastAsia="Times New Roman"/>
                <w:b/>
                <w:bCs/>
                <w:sz w:val="24"/>
                <w:szCs w:val="24"/>
                <w:lang w:eastAsia="en-US"/>
              </w:rPr>
            </w:pPr>
          </w:p>
          <w:p w:rsidR="003E23BF" w:rsidRPr="003E23BF" w:rsidRDefault="003E23BF" w:rsidP="003E23BF">
            <w:pPr>
              <w:spacing w:line="276" w:lineRule="auto"/>
              <w:jc w:val="center"/>
              <w:rPr>
                <w:rFonts w:eastAsia="Times New Roman"/>
                <w:b/>
                <w:bCs/>
                <w:sz w:val="24"/>
                <w:szCs w:val="24"/>
                <w:lang w:eastAsia="en-US"/>
              </w:rPr>
            </w:pPr>
            <w:r w:rsidRPr="003E23BF">
              <w:rPr>
                <w:rFonts w:eastAsia="Times New Roman"/>
                <w:b/>
                <w:bCs/>
                <w:sz w:val="24"/>
                <w:szCs w:val="24"/>
                <w:lang w:eastAsia="en-US"/>
              </w:rPr>
              <w:t>FİRMA YETKİLİSİ</w:t>
            </w:r>
          </w:p>
          <w:p w:rsidR="003E23BF" w:rsidRPr="003E23BF" w:rsidRDefault="003E23BF" w:rsidP="003E23BF">
            <w:pPr>
              <w:spacing w:line="276" w:lineRule="auto"/>
              <w:jc w:val="center"/>
              <w:rPr>
                <w:rFonts w:eastAsia="Times New Roman"/>
                <w:bCs/>
                <w:sz w:val="24"/>
                <w:szCs w:val="24"/>
                <w:lang w:eastAsia="en-US"/>
              </w:rPr>
            </w:pPr>
            <w:r w:rsidRPr="003E23BF">
              <w:rPr>
                <w:rFonts w:eastAsia="Times New Roman"/>
                <w:b/>
                <w:bCs/>
                <w:sz w:val="24"/>
                <w:szCs w:val="24"/>
                <w:lang w:eastAsia="en-US"/>
              </w:rPr>
              <w:t>(Adı, Soyadı, imza ve kaşe)</w:t>
            </w:r>
          </w:p>
        </w:tc>
        <w:tc>
          <w:tcPr>
            <w:tcW w:w="2654" w:type="pct"/>
          </w:tcPr>
          <w:p w:rsidR="003E23BF" w:rsidRPr="003E23BF" w:rsidRDefault="003E23BF" w:rsidP="003E23BF">
            <w:pPr>
              <w:spacing w:line="276" w:lineRule="auto"/>
              <w:rPr>
                <w:rFonts w:eastAsia="Times New Roman"/>
                <w:bCs/>
                <w:sz w:val="24"/>
                <w:szCs w:val="24"/>
                <w:lang w:eastAsia="en-US"/>
              </w:rPr>
            </w:pPr>
          </w:p>
          <w:p w:rsidR="003E23BF" w:rsidRPr="003E23BF" w:rsidRDefault="003E23BF" w:rsidP="003E23BF">
            <w:pPr>
              <w:spacing w:line="276" w:lineRule="auto"/>
              <w:rPr>
                <w:rFonts w:eastAsia="Times New Roman"/>
                <w:bCs/>
                <w:sz w:val="24"/>
                <w:szCs w:val="24"/>
                <w:lang w:eastAsia="en-US"/>
              </w:rPr>
            </w:pPr>
          </w:p>
          <w:p w:rsidR="003E23BF" w:rsidRPr="003E23BF" w:rsidRDefault="003E23BF" w:rsidP="003E23BF">
            <w:pPr>
              <w:spacing w:line="276" w:lineRule="auto"/>
              <w:rPr>
                <w:rFonts w:eastAsia="Times New Roman"/>
                <w:bCs/>
                <w:sz w:val="24"/>
                <w:szCs w:val="24"/>
                <w:lang w:eastAsia="en-US"/>
              </w:rPr>
            </w:pPr>
          </w:p>
          <w:p w:rsidR="003E23BF" w:rsidRPr="003E23BF" w:rsidRDefault="003E23BF" w:rsidP="003E23BF">
            <w:pPr>
              <w:spacing w:line="276" w:lineRule="auto"/>
              <w:rPr>
                <w:rFonts w:eastAsia="Times New Roman"/>
                <w:bCs/>
                <w:sz w:val="24"/>
                <w:szCs w:val="24"/>
                <w:lang w:eastAsia="en-US"/>
              </w:rPr>
            </w:pPr>
          </w:p>
        </w:tc>
      </w:tr>
      <w:tr w:rsidR="003E23BF" w:rsidRPr="003E23BF" w:rsidTr="007057E5">
        <w:trPr>
          <w:trHeight w:hRule="exact" w:val="397"/>
          <w:jc w:val="center"/>
        </w:trPr>
        <w:tc>
          <w:tcPr>
            <w:tcW w:w="2346" w:type="pct"/>
            <w:gridSpan w:val="2"/>
            <w:vAlign w:val="center"/>
          </w:tcPr>
          <w:p w:rsidR="003E23BF" w:rsidRPr="003E23BF" w:rsidRDefault="003E23BF" w:rsidP="003E23BF">
            <w:pPr>
              <w:spacing w:line="276" w:lineRule="auto"/>
              <w:rPr>
                <w:rFonts w:eastAsia="Times New Roman"/>
                <w:b/>
                <w:bCs/>
                <w:sz w:val="24"/>
                <w:szCs w:val="24"/>
                <w:lang w:eastAsia="en-US"/>
              </w:rPr>
            </w:pPr>
            <w:r w:rsidRPr="003E23BF">
              <w:rPr>
                <w:rFonts w:eastAsia="Times New Roman"/>
                <w:b/>
                <w:bCs/>
                <w:sz w:val="24"/>
                <w:szCs w:val="24"/>
                <w:lang w:eastAsia="en-US"/>
              </w:rPr>
              <w:t>Firma ilgili ki</w:t>
            </w:r>
            <w:bookmarkStart w:id="0" w:name="_GoBack"/>
            <w:bookmarkEnd w:id="0"/>
            <w:r w:rsidRPr="003E23BF">
              <w:rPr>
                <w:rFonts w:eastAsia="Times New Roman"/>
                <w:b/>
                <w:bCs/>
                <w:sz w:val="24"/>
                <w:szCs w:val="24"/>
                <w:lang w:eastAsia="en-US"/>
              </w:rPr>
              <w:t>şi telefonu</w:t>
            </w:r>
          </w:p>
        </w:tc>
        <w:tc>
          <w:tcPr>
            <w:tcW w:w="2654" w:type="pct"/>
            <w:vAlign w:val="center"/>
          </w:tcPr>
          <w:p w:rsidR="003E23BF" w:rsidRPr="003E23BF" w:rsidRDefault="003E23BF" w:rsidP="003E23BF">
            <w:pPr>
              <w:spacing w:line="276" w:lineRule="auto"/>
              <w:rPr>
                <w:rFonts w:eastAsia="Times New Roman"/>
                <w:bCs/>
                <w:sz w:val="24"/>
                <w:szCs w:val="24"/>
                <w:lang w:eastAsia="en-US"/>
              </w:rPr>
            </w:pPr>
          </w:p>
        </w:tc>
      </w:tr>
      <w:tr w:rsidR="003E23BF" w:rsidRPr="003E23BF" w:rsidTr="007057E5">
        <w:trPr>
          <w:trHeight w:hRule="exact" w:val="454"/>
          <w:jc w:val="center"/>
        </w:trPr>
        <w:tc>
          <w:tcPr>
            <w:tcW w:w="5000" w:type="pct"/>
            <w:gridSpan w:val="3"/>
            <w:vAlign w:val="center"/>
          </w:tcPr>
          <w:p w:rsidR="003E23BF" w:rsidRPr="003E23BF" w:rsidRDefault="003E23BF" w:rsidP="003E23BF">
            <w:pPr>
              <w:spacing w:line="276" w:lineRule="auto"/>
              <w:rPr>
                <w:rFonts w:eastAsia="Times New Roman"/>
                <w:b/>
                <w:bCs/>
                <w:sz w:val="24"/>
                <w:szCs w:val="24"/>
                <w:lang w:eastAsia="en-US"/>
              </w:rPr>
            </w:pPr>
            <w:r w:rsidRPr="003E23BF">
              <w:rPr>
                <w:rFonts w:eastAsia="Times New Roman"/>
                <w:sz w:val="24"/>
                <w:szCs w:val="24"/>
                <w:lang w:eastAsia="en-US"/>
              </w:rPr>
              <w:t xml:space="preserve">Lütfen </w:t>
            </w:r>
            <w:r w:rsidRPr="003E23BF">
              <w:rPr>
                <w:rFonts w:eastAsia="Times New Roman"/>
                <w:b/>
                <w:sz w:val="24"/>
                <w:szCs w:val="24"/>
                <w:lang w:eastAsia="en-US"/>
              </w:rPr>
              <w:t>0372 662 10 20</w:t>
            </w:r>
            <w:r w:rsidRPr="003E23BF">
              <w:rPr>
                <w:rFonts w:eastAsia="Times New Roman"/>
                <w:sz w:val="24"/>
                <w:szCs w:val="24"/>
                <w:lang w:eastAsia="en-US"/>
              </w:rPr>
              <w:t xml:space="preserve"> numaralı faksa veya </w:t>
            </w:r>
            <w:hyperlink r:id="rId10" w:history="1">
              <w:r w:rsidRPr="003E23BF">
                <w:rPr>
                  <w:rStyle w:val="Kpr"/>
                  <w:rFonts w:eastAsia="Times New Roman"/>
                  <w:sz w:val="24"/>
                  <w:szCs w:val="24"/>
                  <w:lang w:eastAsia="en-US"/>
                </w:rPr>
                <w:t>ttk@taskomuru.gov.tr</w:t>
              </w:r>
            </w:hyperlink>
            <w:r w:rsidRPr="003E23BF">
              <w:rPr>
                <w:rFonts w:eastAsia="Times New Roman"/>
                <w:sz w:val="24"/>
                <w:szCs w:val="24"/>
                <w:lang w:eastAsia="en-US"/>
              </w:rPr>
              <w:t xml:space="preserve"> mail adresine gönderiniz.  </w:t>
            </w:r>
          </w:p>
        </w:tc>
      </w:tr>
    </w:tbl>
    <w:p w:rsidR="00201F92" w:rsidRPr="00864C82" w:rsidRDefault="00201F92" w:rsidP="0079786F">
      <w:pPr>
        <w:spacing w:line="276" w:lineRule="auto"/>
        <w:rPr>
          <w:rFonts w:eastAsia="Times New Roman"/>
          <w:sz w:val="24"/>
          <w:szCs w:val="24"/>
          <w:lang w:eastAsia="en-US"/>
        </w:rPr>
      </w:pPr>
    </w:p>
    <w:sectPr w:rsidR="00201F92" w:rsidRPr="00864C82" w:rsidSect="003E23BF">
      <w:headerReference w:type="default" r:id="rId11"/>
      <w:footerReference w:type="default" r:id="rId12"/>
      <w:pgSz w:w="11906" w:h="16838"/>
      <w:pgMar w:top="1135" w:right="1274" w:bottom="1560" w:left="1418" w:header="142" w:footer="60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4D62" w:rsidRDefault="00624D62" w:rsidP="00B25A4D">
      <w:r>
        <w:separator/>
      </w:r>
    </w:p>
  </w:endnote>
  <w:endnote w:type="continuationSeparator" w:id="0">
    <w:p w:rsidR="00624D62" w:rsidRDefault="00624D62" w:rsidP="00B25A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8376453"/>
      <w:docPartObj>
        <w:docPartGallery w:val="Page Numbers (Bottom of Page)"/>
        <w:docPartUnique/>
      </w:docPartObj>
    </w:sdtPr>
    <w:sdtEndPr/>
    <w:sdtContent>
      <w:p w:rsidR="00870134" w:rsidRDefault="00870134">
        <w:pPr>
          <w:pStyle w:val="AltBilgi"/>
          <w:jc w:val="center"/>
        </w:pPr>
        <w:r>
          <w:fldChar w:fldCharType="begin"/>
        </w:r>
        <w:r>
          <w:instrText>PAGE   \* MERGEFORMAT</w:instrText>
        </w:r>
        <w:r>
          <w:fldChar w:fldCharType="separate"/>
        </w:r>
        <w:r w:rsidR="00C87C59">
          <w:rPr>
            <w:noProof/>
          </w:rPr>
          <w:t>2</w:t>
        </w:r>
        <w:r>
          <w:fldChar w:fldCharType="end"/>
        </w:r>
      </w:p>
    </w:sdtContent>
  </w:sdt>
  <w:p w:rsidR="00870134" w:rsidRDefault="008701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4D62" w:rsidRDefault="00624D62" w:rsidP="00B25A4D">
      <w:r>
        <w:separator/>
      </w:r>
    </w:p>
  </w:footnote>
  <w:footnote w:type="continuationSeparator" w:id="0">
    <w:p w:rsidR="00624D62" w:rsidRDefault="00624D62" w:rsidP="00B25A4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0134" w:rsidRDefault="00870134">
    <w:pPr>
      <w:pStyle w:val="stBilgi"/>
    </w:pPr>
  </w:p>
  <w:p w:rsidR="00870134" w:rsidRDefault="00870134">
    <w:pPr>
      <w:pStyle w:val="stBilgi"/>
    </w:pPr>
  </w:p>
  <w:p w:rsidR="00870134" w:rsidRDefault="00870134">
    <w:pPr>
      <w:pStyle w:val="stBilgi"/>
    </w:pPr>
  </w:p>
  <w:p w:rsidR="00870134" w:rsidRDefault="00870134">
    <w:pPr>
      <w:pStyle w:val="stBilgi"/>
    </w:pPr>
  </w:p>
  <w:p w:rsidR="00870134" w:rsidRDefault="00870134">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53551"/>
    <w:multiLevelType w:val="hybridMultilevel"/>
    <w:tmpl w:val="39D04E18"/>
    <w:lvl w:ilvl="0" w:tplc="04CC7B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C72308"/>
    <w:multiLevelType w:val="multilevel"/>
    <w:tmpl w:val="59349856"/>
    <w:lvl w:ilvl="0">
      <w:start w:val="2"/>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6E04E60"/>
    <w:multiLevelType w:val="multilevel"/>
    <w:tmpl w:val="79A66384"/>
    <w:lvl w:ilvl="0">
      <w:start w:val="2"/>
      <w:numFmt w:val="decimal"/>
      <w:pStyle w:val="Balk1"/>
      <w:lvlText w:val="%1"/>
      <w:lvlJc w:val="left"/>
      <w:pPr>
        <w:tabs>
          <w:tab w:val="num" w:pos="432"/>
        </w:tabs>
        <w:ind w:left="432" w:hanging="432"/>
      </w:pPr>
      <w:rPr>
        <w:rFonts w:hint="default"/>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hint="default"/>
      </w:rPr>
    </w:lvl>
    <w:lvl w:ilvl="3">
      <w:start w:val="1"/>
      <w:numFmt w:val="decimal"/>
      <w:pStyle w:val="Balk4"/>
      <w:lvlText w:val="%1.%2.%3.%4"/>
      <w:lvlJc w:val="left"/>
      <w:pPr>
        <w:tabs>
          <w:tab w:val="num" w:pos="864"/>
        </w:tabs>
        <w:ind w:left="864" w:hanging="864"/>
      </w:pPr>
      <w:rPr>
        <w:rFonts w:hint="default"/>
      </w:rPr>
    </w:lvl>
    <w:lvl w:ilvl="4">
      <w:start w:val="1"/>
      <w:numFmt w:val="decimal"/>
      <w:pStyle w:val="Balk5"/>
      <w:lvlText w:val="%1.%2.%3.%4.%5"/>
      <w:lvlJc w:val="left"/>
      <w:pPr>
        <w:tabs>
          <w:tab w:val="num" w:pos="1008"/>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3" w15:restartNumberingAfterBreak="0">
    <w:nsid w:val="19495CFF"/>
    <w:multiLevelType w:val="hybridMultilevel"/>
    <w:tmpl w:val="70C4AA7E"/>
    <w:lvl w:ilvl="0" w:tplc="437C53B0">
      <w:start w:val="2"/>
      <w:numFmt w:val="decimal"/>
      <w:lvlText w:val="%1."/>
      <w:lvlJc w:val="left"/>
    </w:lvl>
    <w:lvl w:ilvl="1" w:tplc="EC80812C">
      <w:numFmt w:val="decimal"/>
      <w:lvlText w:val=""/>
      <w:lvlJc w:val="left"/>
    </w:lvl>
    <w:lvl w:ilvl="2" w:tplc="EFA8861A">
      <w:numFmt w:val="decimal"/>
      <w:lvlText w:val=""/>
      <w:lvlJc w:val="left"/>
    </w:lvl>
    <w:lvl w:ilvl="3" w:tplc="29ACF7AC">
      <w:numFmt w:val="decimal"/>
      <w:lvlText w:val=""/>
      <w:lvlJc w:val="left"/>
    </w:lvl>
    <w:lvl w:ilvl="4" w:tplc="28546C9E">
      <w:numFmt w:val="decimal"/>
      <w:lvlText w:val=""/>
      <w:lvlJc w:val="left"/>
    </w:lvl>
    <w:lvl w:ilvl="5" w:tplc="6B0C26F2">
      <w:numFmt w:val="decimal"/>
      <w:lvlText w:val=""/>
      <w:lvlJc w:val="left"/>
    </w:lvl>
    <w:lvl w:ilvl="6" w:tplc="7236EA72">
      <w:numFmt w:val="decimal"/>
      <w:lvlText w:val=""/>
      <w:lvlJc w:val="left"/>
    </w:lvl>
    <w:lvl w:ilvl="7" w:tplc="99EC62DE">
      <w:numFmt w:val="decimal"/>
      <w:lvlText w:val=""/>
      <w:lvlJc w:val="left"/>
    </w:lvl>
    <w:lvl w:ilvl="8" w:tplc="37227B06">
      <w:numFmt w:val="decimal"/>
      <w:lvlText w:val=""/>
      <w:lvlJc w:val="left"/>
    </w:lvl>
  </w:abstractNum>
  <w:abstractNum w:abstractNumId="4" w15:restartNumberingAfterBreak="0">
    <w:nsid w:val="1A061FFD"/>
    <w:multiLevelType w:val="hybridMultilevel"/>
    <w:tmpl w:val="2E12E8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1CF3214"/>
    <w:multiLevelType w:val="multilevel"/>
    <w:tmpl w:val="D16249A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6C0F01"/>
    <w:multiLevelType w:val="multilevel"/>
    <w:tmpl w:val="050AA41E"/>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B22647E"/>
    <w:multiLevelType w:val="hybridMultilevel"/>
    <w:tmpl w:val="3A401C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F1855E2"/>
    <w:multiLevelType w:val="hybridMultilevel"/>
    <w:tmpl w:val="EA2AF55E"/>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8255DD"/>
    <w:multiLevelType w:val="multilevel"/>
    <w:tmpl w:val="D16249A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721191D"/>
    <w:multiLevelType w:val="hybridMultilevel"/>
    <w:tmpl w:val="80F0FFF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87655A5"/>
    <w:multiLevelType w:val="hybridMultilevel"/>
    <w:tmpl w:val="A3BCE69E"/>
    <w:lvl w:ilvl="0" w:tplc="9A6230F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3B3D5043"/>
    <w:multiLevelType w:val="hybridMultilevel"/>
    <w:tmpl w:val="9F04F7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952E86"/>
    <w:multiLevelType w:val="hybridMultilevel"/>
    <w:tmpl w:val="DA4AFC3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3A72A2"/>
    <w:multiLevelType w:val="hybridMultilevel"/>
    <w:tmpl w:val="F7CA8E8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4758311F"/>
    <w:multiLevelType w:val="multilevel"/>
    <w:tmpl w:val="636EE030"/>
    <w:lvl w:ilvl="0">
      <w:start w:val="2"/>
      <w:numFmt w:val="decimal"/>
      <w:lvlText w:val="%1."/>
      <w:lvlJc w:val="left"/>
      <w:pPr>
        <w:ind w:left="360" w:hanging="360"/>
      </w:pPr>
      <w:rPr>
        <w:rFonts w:hint="default"/>
      </w:rPr>
    </w:lvl>
    <w:lvl w:ilvl="1">
      <w:start w:val="6"/>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D2415C9"/>
    <w:multiLevelType w:val="hybridMultilevel"/>
    <w:tmpl w:val="E6A030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80301"/>
    <w:multiLevelType w:val="hybridMultilevel"/>
    <w:tmpl w:val="4F7823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4005E11"/>
    <w:multiLevelType w:val="multilevel"/>
    <w:tmpl w:val="E9C25E5E"/>
    <w:lvl w:ilvl="0">
      <w:start w:val="1"/>
      <w:numFmt w:val="decimal"/>
      <w:lvlText w:val="%1."/>
      <w:lvlJc w:val="left"/>
      <w:pPr>
        <w:ind w:left="1080" w:hanging="360"/>
      </w:pPr>
      <w:rPr>
        <w:b/>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82A5DEE"/>
    <w:multiLevelType w:val="multilevel"/>
    <w:tmpl w:val="3EACB5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A81418"/>
    <w:multiLevelType w:val="hybridMultilevel"/>
    <w:tmpl w:val="5DF84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B7A7799"/>
    <w:multiLevelType w:val="hybridMultilevel"/>
    <w:tmpl w:val="9AD8C40E"/>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03456E1"/>
    <w:multiLevelType w:val="hybridMultilevel"/>
    <w:tmpl w:val="7EE0F578"/>
    <w:lvl w:ilvl="0" w:tplc="041F000F">
      <w:start w:val="1"/>
      <w:numFmt w:val="decimal"/>
      <w:lvlText w:val="%1."/>
      <w:lvlJc w:val="left"/>
      <w:pPr>
        <w:ind w:left="720" w:hanging="360"/>
      </w:pPr>
    </w:lvl>
    <w:lvl w:ilvl="1" w:tplc="041F000F">
      <w:start w:val="1"/>
      <w:numFmt w:val="decimal"/>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0ED7A93"/>
    <w:multiLevelType w:val="multilevel"/>
    <w:tmpl w:val="BB287B9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4B0DC51"/>
    <w:multiLevelType w:val="hybridMultilevel"/>
    <w:tmpl w:val="875A2856"/>
    <w:lvl w:ilvl="0" w:tplc="C3B0C87C">
      <w:start w:val="1"/>
      <w:numFmt w:val="decimal"/>
      <w:lvlText w:val="%1."/>
      <w:lvlJc w:val="left"/>
    </w:lvl>
    <w:lvl w:ilvl="1" w:tplc="E2C8D4DE">
      <w:numFmt w:val="decimal"/>
      <w:lvlText w:val=""/>
      <w:lvlJc w:val="left"/>
    </w:lvl>
    <w:lvl w:ilvl="2" w:tplc="BF1AEB20">
      <w:numFmt w:val="decimal"/>
      <w:lvlText w:val=""/>
      <w:lvlJc w:val="left"/>
    </w:lvl>
    <w:lvl w:ilvl="3" w:tplc="F23CAA68">
      <w:numFmt w:val="decimal"/>
      <w:lvlText w:val=""/>
      <w:lvlJc w:val="left"/>
    </w:lvl>
    <w:lvl w:ilvl="4" w:tplc="F0CEAD6C">
      <w:numFmt w:val="decimal"/>
      <w:lvlText w:val=""/>
      <w:lvlJc w:val="left"/>
    </w:lvl>
    <w:lvl w:ilvl="5" w:tplc="9B22F8B4">
      <w:numFmt w:val="decimal"/>
      <w:lvlText w:val=""/>
      <w:lvlJc w:val="left"/>
    </w:lvl>
    <w:lvl w:ilvl="6" w:tplc="A29A9BF2">
      <w:numFmt w:val="decimal"/>
      <w:lvlText w:val=""/>
      <w:lvlJc w:val="left"/>
    </w:lvl>
    <w:lvl w:ilvl="7" w:tplc="1E0E898C">
      <w:numFmt w:val="decimal"/>
      <w:lvlText w:val=""/>
      <w:lvlJc w:val="left"/>
    </w:lvl>
    <w:lvl w:ilvl="8" w:tplc="4CBC1A46">
      <w:numFmt w:val="decimal"/>
      <w:lvlText w:val=""/>
      <w:lvlJc w:val="left"/>
    </w:lvl>
  </w:abstractNum>
  <w:abstractNum w:abstractNumId="25" w15:restartNumberingAfterBreak="0">
    <w:nsid w:val="78FC2F44"/>
    <w:multiLevelType w:val="hybridMultilevel"/>
    <w:tmpl w:val="2DC683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CDC5BF6"/>
    <w:multiLevelType w:val="hybridMultilevel"/>
    <w:tmpl w:val="45F8CA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0"/>
  </w:num>
  <w:num w:numId="2">
    <w:abstractNumId w:val="24"/>
  </w:num>
  <w:num w:numId="3">
    <w:abstractNumId w:val="3"/>
  </w:num>
  <w:num w:numId="4">
    <w:abstractNumId w:val="25"/>
  </w:num>
  <w:num w:numId="5">
    <w:abstractNumId w:val="4"/>
  </w:num>
  <w:num w:numId="6">
    <w:abstractNumId w:val="13"/>
  </w:num>
  <w:num w:numId="7">
    <w:abstractNumId w:val="7"/>
  </w:num>
  <w:num w:numId="8">
    <w:abstractNumId w:val="0"/>
  </w:num>
  <w:num w:numId="9">
    <w:abstractNumId w:val="10"/>
  </w:num>
  <w:num w:numId="10">
    <w:abstractNumId w:val="17"/>
  </w:num>
  <w:num w:numId="11">
    <w:abstractNumId w:val="14"/>
  </w:num>
  <w:num w:numId="12">
    <w:abstractNumId w:val="18"/>
  </w:num>
  <w:num w:numId="13">
    <w:abstractNumId w:val="11"/>
  </w:num>
  <w:num w:numId="14">
    <w:abstractNumId w:val="9"/>
  </w:num>
  <w:num w:numId="15">
    <w:abstractNumId w:val="15"/>
  </w:num>
  <w:num w:numId="16">
    <w:abstractNumId w:val="12"/>
  </w:num>
  <w:num w:numId="17">
    <w:abstractNumId w:val="1"/>
  </w:num>
  <w:num w:numId="18">
    <w:abstractNumId w:val="16"/>
  </w:num>
  <w:num w:numId="19">
    <w:abstractNumId w:val="26"/>
  </w:num>
  <w:num w:numId="20">
    <w:abstractNumId w:val="19"/>
  </w:num>
  <w:num w:numId="21">
    <w:abstractNumId w:val="8"/>
  </w:num>
  <w:num w:numId="22">
    <w:abstractNumId w:val="21"/>
  </w:num>
  <w:num w:numId="23">
    <w:abstractNumId w:val="22"/>
  </w:num>
  <w:num w:numId="24">
    <w:abstractNumId w:val="6"/>
  </w:num>
  <w:num w:numId="25">
    <w:abstractNumId w:val="23"/>
  </w:num>
  <w:num w:numId="26">
    <w:abstractNumId w:val="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A36"/>
    <w:rsid w:val="00000066"/>
    <w:rsid w:val="0000462B"/>
    <w:rsid w:val="00007B62"/>
    <w:rsid w:val="00011ACA"/>
    <w:rsid w:val="00011F22"/>
    <w:rsid w:val="00012440"/>
    <w:rsid w:val="000132E2"/>
    <w:rsid w:val="000134B8"/>
    <w:rsid w:val="00013931"/>
    <w:rsid w:val="0001688C"/>
    <w:rsid w:val="00016CEF"/>
    <w:rsid w:val="000224DF"/>
    <w:rsid w:val="00023942"/>
    <w:rsid w:val="00023AAA"/>
    <w:rsid w:val="00024109"/>
    <w:rsid w:val="000248FD"/>
    <w:rsid w:val="00025140"/>
    <w:rsid w:val="000255E3"/>
    <w:rsid w:val="000301A4"/>
    <w:rsid w:val="00031DAF"/>
    <w:rsid w:val="00035C65"/>
    <w:rsid w:val="00041163"/>
    <w:rsid w:val="0004236D"/>
    <w:rsid w:val="000434FB"/>
    <w:rsid w:val="00047388"/>
    <w:rsid w:val="00050635"/>
    <w:rsid w:val="00050879"/>
    <w:rsid w:val="000517D7"/>
    <w:rsid w:val="0005214C"/>
    <w:rsid w:val="0005307A"/>
    <w:rsid w:val="000564EA"/>
    <w:rsid w:val="00056CD7"/>
    <w:rsid w:val="00065969"/>
    <w:rsid w:val="00065EDC"/>
    <w:rsid w:val="00067678"/>
    <w:rsid w:val="000709C1"/>
    <w:rsid w:val="00072952"/>
    <w:rsid w:val="000739AD"/>
    <w:rsid w:val="000744DB"/>
    <w:rsid w:val="00075CA5"/>
    <w:rsid w:val="00077E08"/>
    <w:rsid w:val="00083247"/>
    <w:rsid w:val="00085123"/>
    <w:rsid w:val="000869CB"/>
    <w:rsid w:val="0008755F"/>
    <w:rsid w:val="0009534E"/>
    <w:rsid w:val="00097AE5"/>
    <w:rsid w:val="000A2FC4"/>
    <w:rsid w:val="000A4ADF"/>
    <w:rsid w:val="000B02C7"/>
    <w:rsid w:val="000B2BFC"/>
    <w:rsid w:val="000B52BA"/>
    <w:rsid w:val="000B62E1"/>
    <w:rsid w:val="000B7C4F"/>
    <w:rsid w:val="000C2A27"/>
    <w:rsid w:val="000C6512"/>
    <w:rsid w:val="000C6A0A"/>
    <w:rsid w:val="000C7F7F"/>
    <w:rsid w:val="000D2882"/>
    <w:rsid w:val="000D4ED5"/>
    <w:rsid w:val="000D5C8E"/>
    <w:rsid w:val="000E3251"/>
    <w:rsid w:val="000E453E"/>
    <w:rsid w:val="000E4F0E"/>
    <w:rsid w:val="000E6955"/>
    <w:rsid w:val="000F0C19"/>
    <w:rsid w:val="000F0E47"/>
    <w:rsid w:val="000F627D"/>
    <w:rsid w:val="000F74E5"/>
    <w:rsid w:val="001007E6"/>
    <w:rsid w:val="00100EF7"/>
    <w:rsid w:val="00102806"/>
    <w:rsid w:val="001053C2"/>
    <w:rsid w:val="001064FF"/>
    <w:rsid w:val="001144B0"/>
    <w:rsid w:val="00114B3E"/>
    <w:rsid w:val="001227A6"/>
    <w:rsid w:val="0012558F"/>
    <w:rsid w:val="00125754"/>
    <w:rsid w:val="00125E5F"/>
    <w:rsid w:val="00132F1B"/>
    <w:rsid w:val="0013582E"/>
    <w:rsid w:val="0014026F"/>
    <w:rsid w:val="00140E65"/>
    <w:rsid w:val="00141FD4"/>
    <w:rsid w:val="0014226E"/>
    <w:rsid w:val="00144F23"/>
    <w:rsid w:val="00145646"/>
    <w:rsid w:val="00146176"/>
    <w:rsid w:val="0014630A"/>
    <w:rsid w:val="001511BB"/>
    <w:rsid w:val="00152BCF"/>
    <w:rsid w:val="00152C19"/>
    <w:rsid w:val="001542B4"/>
    <w:rsid w:val="00157F91"/>
    <w:rsid w:val="001625D4"/>
    <w:rsid w:val="00163646"/>
    <w:rsid w:val="00164591"/>
    <w:rsid w:val="00176022"/>
    <w:rsid w:val="0018050F"/>
    <w:rsid w:val="001826A1"/>
    <w:rsid w:val="00183020"/>
    <w:rsid w:val="00184246"/>
    <w:rsid w:val="001855FD"/>
    <w:rsid w:val="00186278"/>
    <w:rsid w:val="001909DE"/>
    <w:rsid w:val="00190C9A"/>
    <w:rsid w:val="00192D33"/>
    <w:rsid w:val="00194278"/>
    <w:rsid w:val="00194D3E"/>
    <w:rsid w:val="00195BFD"/>
    <w:rsid w:val="001A0210"/>
    <w:rsid w:val="001A27C6"/>
    <w:rsid w:val="001A62D2"/>
    <w:rsid w:val="001A631E"/>
    <w:rsid w:val="001A6ABC"/>
    <w:rsid w:val="001B755B"/>
    <w:rsid w:val="001C0B3A"/>
    <w:rsid w:val="001C0E4F"/>
    <w:rsid w:val="001C3667"/>
    <w:rsid w:val="001C548B"/>
    <w:rsid w:val="001C5596"/>
    <w:rsid w:val="001C5FDD"/>
    <w:rsid w:val="001D0139"/>
    <w:rsid w:val="001E02D8"/>
    <w:rsid w:val="001E389E"/>
    <w:rsid w:val="001E7994"/>
    <w:rsid w:val="001F128F"/>
    <w:rsid w:val="001F2FC5"/>
    <w:rsid w:val="001F7248"/>
    <w:rsid w:val="00201F92"/>
    <w:rsid w:val="00202875"/>
    <w:rsid w:val="00205268"/>
    <w:rsid w:val="002176FF"/>
    <w:rsid w:val="00217B18"/>
    <w:rsid w:val="00222F39"/>
    <w:rsid w:val="00231D35"/>
    <w:rsid w:val="00234F61"/>
    <w:rsid w:val="002366A0"/>
    <w:rsid w:val="00237A4F"/>
    <w:rsid w:val="00241150"/>
    <w:rsid w:val="002423A2"/>
    <w:rsid w:val="002424D3"/>
    <w:rsid w:val="00243CC3"/>
    <w:rsid w:val="00246F7C"/>
    <w:rsid w:val="002515A2"/>
    <w:rsid w:val="0025182B"/>
    <w:rsid w:val="0026167D"/>
    <w:rsid w:val="00261F3A"/>
    <w:rsid w:val="0026344B"/>
    <w:rsid w:val="00263B4C"/>
    <w:rsid w:val="00264EF6"/>
    <w:rsid w:val="0026646C"/>
    <w:rsid w:val="0026786D"/>
    <w:rsid w:val="002747F7"/>
    <w:rsid w:val="00276EE2"/>
    <w:rsid w:val="00281A87"/>
    <w:rsid w:val="0028277B"/>
    <w:rsid w:val="00286594"/>
    <w:rsid w:val="00286A7A"/>
    <w:rsid w:val="00287DD3"/>
    <w:rsid w:val="00291556"/>
    <w:rsid w:val="00293F1C"/>
    <w:rsid w:val="002A0040"/>
    <w:rsid w:val="002A0287"/>
    <w:rsid w:val="002A2793"/>
    <w:rsid w:val="002A7326"/>
    <w:rsid w:val="002B0206"/>
    <w:rsid w:val="002B6EE6"/>
    <w:rsid w:val="002C6C51"/>
    <w:rsid w:val="002D2D07"/>
    <w:rsid w:val="002D3906"/>
    <w:rsid w:val="002D6E85"/>
    <w:rsid w:val="002E577E"/>
    <w:rsid w:val="002F1277"/>
    <w:rsid w:val="002F181D"/>
    <w:rsid w:val="002F4060"/>
    <w:rsid w:val="002F4379"/>
    <w:rsid w:val="002F655E"/>
    <w:rsid w:val="002F6C2D"/>
    <w:rsid w:val="0030674D"/>
    <w:rsid w:val="003071AF"/>
    <w:rsid w:val="003073ED"/>
    <w:rsid w:val="003112D7"/>
    <w:rsid w:val="00312C2F"/>
    <w:rsid w:val="00312E3F"/>
    <w:rsid w:val="00315687"/>
    <w:rsid w:val="00316576"/>
    <w:rsid w:val="00317B0B"/>
    <w:rsid w:val="00321EA0"/>
    <w:rsid w:val="00321EDF"/>
    <w:rsid w:val="003251A2"/>
    <w:rsid w:val="00334386"/>
    <w:rsid w:val="003367F5"/>
    <w:rsid w:val="00340E8E"/>
    <w:rsid w:val="00346598"/>
    <w:rsid w:val="003537ED"/>
    <w:rsid w:val="00354081"/>
    <w:rsid w:val="00354DF3"/>
    <w:rsid w:val="00355B7B"/>
    <w:rsid w:val="00355F55"/>
    <w:rsid w:val="00360958"/>
    <w:rsid w:val="00360AF8"/>
    <w:rsid w:val="003654FE"/>
    <w:rsid w:val="00366D1C"/>
    <w:rsid w:val="003672D0"/>
    <w:rsid w:val="003702C9"/>
    <w:rsid w:val="0037526E"/>
    <w:rsid w:val="00385054"/>
    <w:rsid w:val="00385183"/>
    <w:rsid w:val="003859F7"/>
    <w:rsid w:val="003868AB"/>
    <w:rsid w:val="0039211C"/>
    <w:rsid w:val="00392582"/>
    <w:rsid w:val="00397F3C"/>
    <w:rsid w:val="003A2A07"/>
    <w:rsid w:val="003C44EA"/>
    <w:rsid w:val="003C465E"/>
    <w:rsid w:val="003C4FFA"/>
    <w:rsid w:val="003C5B10"/>
    <w:rsid w:val="003D1536"/>
    <w:rsid w:val="003D390E"/>
    <w:rsid w:val="003D492B"/>
    <w:rsid w:val="003D7114"/>
    <w:rsid w:val="003D74A2"/>
    <w:rsid w:val="003E1AB4"/>
    <w:rsid w:val="003E21C8"/>
    <w:rsid w:val="003E23BF"/>
    <w:rsid w:val="003E6818"/>
    <w:rsid w:val="003E78F6"/>
    <w:rsid w:val="003F06C9"/>
    <w:rsid w:val="003F1FE1"/>
    <w:rsid w:val="003F5BE8"/>
    <w:rsid w:val="00401E3E"/>
    <w:rsid w:val="00402892"/>
    <w:rsid w:val="00403FF2"/>
    <w:rsid w:val="004051A6"/>
    <w:rsid w:val="004110D3"/>
    <w:rsid w:val="00412D53"/>
    <w:rsid w:val="004153BC"/>
    <w:rsid w:val="00420E29"/>
    <w:rsid w:val="00421F4A"/>
    <w:rsid w:val="00422E93"/>
    <w:rsid w:val="00422EB7"/>
    <w:rsid w:val="00423198"/>
    <w:rsid w:val="00425CFD"/>
    <w:rsid w:val="0043169F"/>
    <w:rsid w:val="00431C1D"/>
    <w:rsid w:val="00433FE2"/>
    <w:rsid w:val="004349A1"/>
    <w:rsid w:val="0044118B"/>
    <w:rsid w:val="0044130E"/>
    <w:rsid w:val="00442FA5"/>
    <w:rsid w:val="00446DE1"/>
    <w:rsid w:val="00447272"/>
    <w:rsid w:val="00447D28"/>
    <w:rsid w:val="00452242"/>
    <w:rsid w:val="004522D9"/>
    <w:rsid w:val="0045287B"/>
    <w:rsid w:val="0045340E"/>
    <w:rsid w:val="004561B0"/>
    <w:rsid w:val="00457146"/>
    <w:rsid w:val="004657D1"/>
    <w:rsid w:val="00466609"/>
    <w:rsid w:val="00471D70"/>
    <w:rsid w:val="00472614"/>
    <w:rsid w:val="004755DB"/>
    <w:rsid w:val="00477341"/>
    <w:rsid w:val="004809E8"/>
    <w:rsid w:val="00481B6B"/>
    <w:rsid w:val="00485D4B"/>
    <w:rsid w:val="00486788"/>
    <w:rsid w:val="004905EB"/>
    <w:rsid w:val="00490F0D"/>
    <w:rsid w:val="00492B4E"/>
    <w:rsid w:val="00495391"/>
    <w:rsid w:val="004A0268"/>
    <w:rsid w:val="004A0B1C"/>
    <w:rsid w:val="004A18C3"/>
    <w:rsid w:val="004A19CA"/>
    <w:rsid w:val="004A1C53"/>
    <w:rsid w:val="004A48D7"/>
    <w:rsid w:val="004A6540"/>
    <w:rsid w:val="004A6E79"/>
    <w:rsid w:val="004A7471"/>
    <w:rsid w:val="004B42E4"/>
    <w:rsid w:val="004B6624"/>
    <w:rsid w:val="004C1485"/>
    <w:rsid w:val="004C1A84"/>
    <w:rsid w:val="004C3190"/>
    <w:rsid w:val="004D1165"/>
    <w:rsid w:val="004D316A"/>
    <w:rsid w:val="004D6780"/>
    <w:rsid w:val="004D77B9"/>
    <w:rsid w:val="004D7E96"/>
    <w:rsid w:val="004E01F0"/>
    <w:rsid w:val="004E0811"/>
    <w:rsid w:val="004E119D"/>
    <w:rsid w:val="004E31A4"/>
    <w:rsid w:val="004E3C48"/>
    <w:rsid w:val="004E4006"/>
    <w:rsid w:val="004E43FA"/>
    <w:rsid w:val="004E6412"/>
    <w:rsid w:val="004F08FC"/>
    <w:rsid w:val="004F0CD8"/>
    <w:rsid w:val="004F3BF4"/>
    <w:rsid w:val="004F498D"/>
    <w:rsid w:val="004F58FA"/>
    <w:rsid w:val="004F5E59"/>
    <w:rsid w:val="004F6312"/>
    <w:rsid w:val="004F7A8D"/>
    <w:rsid w:val="0050022F"/>
    <w:rsid w:val="00500822"/>
    <w:rsid w:val="005043D7"/>
    <w:rsid w:val="00507D51"/>
    <w:rsid w:val="0051039A"/>
    <w:rsid w:val="0051276F"/>
    <w:rsid w:val="00515B0B"/>
    <w:rsid w:val="0052358E"/>
    <w:rsid w:val="00523930"/>
    <w:rsid w:val="00527234"/>
    <w:rsid w:val="005305E6"/>
    <w:rsid w:val="00530F16"/>
    <w:rsid w:val="00532986"/>
    <w:rsid w:val="00532EA8"/>
    <w:rsid w:val="0053484A"/>
    <w:rsid w:val="00537741"/>
    <w:rsid w:val="00541437"/>
    <w:rsid w:val="005425C5"/>
    <w:rsid w:val="0054487F"/>
    <w:rsid w:val="00551E91"/>
    <w:rsid w:val="00553A36"/>
    <w:rsid w:val="005563E3"/>
    <w:rsid w:val="00561AA0"/>
    <w:rsid w:val="0056238F"/>
    <w:rsid w:val="00570421"/>
    <w:rsid w:val="00572A7E"/>
    <w:rsid w:val="00572FFA"/>
    <w:rsid w:val="005806C7"/>
    <w:rsid w:val="005821B8"/>
    <w:rsid w:val="00587436"/>
    <w:rsid w:val="00593C30"/>
    <w:rsid w:val="00595013"/>
    <w:rsid w:val="005966C8"/>
    <w:rsid w:val="00596A07"/>
    <w:rsid w:val="005A16B1"/>
    <w:rsid w:val="005A2D6A"/>
    <w:rsid w:val="005A54D9"/>
    <w:rsid w:val="005A55E5"/>
    <w:rsid w:val="005A63D4"/>
    <w:rsid w:val="005A6F55"/>
    <w:rsid w:val="005B00D6"/>
    <w:rsid w:val="005B71D8"/>
    <w:rsid w:val="005B7A25"/>
    <w:rsid w:val="005C0B63"/>
    <w:rsid w:val="005C24C1"/>
    <w:rsid w:val="005C2658"/>
    <w:rsid w:val="005C56E9"/>
    <w:rsid w:val="005D0879"/>
    <w:rsid w:val="005D4BDB"/>
    <w:rsid w:val="005E1E89"/>
    <w:rsid w:val="005E25ED"/>
    <w:rsid w:val="005E4FAB"/>
    <w:rsid w:val="005E5519"/>
    <w:rsid w:val="005E5B63"/>
    <w:rsid w:val="005E61C9"/>
    <w:rsid w:val="005E6B7C"/>
    <w:rsid w:val="005E75AF"/>
    <w:rsid w:val="005E7EA9"/>
    <w:rsid w:val="005F0CFB"/>
    <w:rsid w:val="005F449E"/>
    <w:rsid w:val="005F5DC5"/>
    <w:rsid w:val="005F65DA"/>
    <w:rsid w:val="006003CD"/>
    <w:rsid w:val="00600E74"/>
    <w:rsid w:val="00603044"/>
    <w:rsid w:val="006038B2"/>
    <w:rsid w:val="00615C1B"/>
    <w:rsid w:val="00624772"/>
    <w:rsid w:val="00624D62"/>
    <w:rsid w:val="006309C8"/>
    <w:rsid w:val="00631FFA"/>
    <w:rsid w:val="00633402"/>
    <w:rsid w:val="00634BE5"/>
    <w:rsid w:val="006351A3"/>
    <w:rsid w:val="006454F4"/>
    <w:rsid w:val="00646C9C"/>
    <w:rsid w:val="00650C9A"/>
    <w:rsid w:val="00651250"/>
    <w:rsid w:val="00656ABB"/>
    <w:rsid w:val="0065784C"/>
    <w:rsid w:val="00662680"/>
    <w:rsid w:val="00673ABE"/>
    <w:rsid w:val="006778FC"/>
    <w:rsid w:val="0068419E"/>
    <w:rsid w:val="00687DA3"/>
    <w:rsid w:val="00690AC1"/>
    <w:rsid w:val="00695BAF"/>
    <w:rsid w:val="00696AF7"/>
    <w:rsid w:val="00696D6A"/>
    <w:rsid w:val="006A21F4"/>
    <w:rsid w:val="006A569F"/>
    <w:rsid w:val="006A6935"/>
    <w:rsid w:val="006B05F4"/>
    <w:rsid w:val="006B0698"/>
    <w:rsid w:val="006B2495"/>
    <w:rsid w:val="006B6765"/>
    <w:rsid w:val="006C0FDC"/>
    <w:rsid w:val="006C1882"/>
    <w:rsid w:val="006C22DD"/>
    <w:rsid w:val="006C6A15"/>
    <w:rsid w:val="006C6D36"/>
    <w:rsid w:val="006D0182"/>
    <w:rsid w:val="006D6E00"/>
    <w:rsid w:val="006E1F79"/>
    <w:rsid w:val="006E2E82"/>
    <w:rsid w:val="006E30E0"/>
    <w:rsid w:val="006E40A7"/>
    <w:rsid w:val="006F1DBE"/>
    <w:rsid w:val="006F1E29"/>
    <w:rsid w:val="006F3F55"/>
    <w:rsid w:val="006F5300"/>
    <w:rsid w:val="006F5777"/>
    <w:rsid w:val="006F769D"/>
    <w:rsid w:val="007002E2"/>
    <w:rsid w:val="007008AF"/>
    <w:rsid w:val="0070284E"/>
    <w:rsid w:val="00706BC5"/>
    <w:rsid w:val="0070764F"/>
    <w:rsid w:val="00713AA4"/>
    <w:rsid w:val="00714CB1"/>
    <w:rsid w:val="007169B4"/>
    <w:rsid w:val="00720DD5"/>
    <w:rsid w:val="007210AF"/>
    <w:rsid w:val="00722464"/>
    <w:rsid w:val="0072640E"/>
    <w:rsid w:val="0072782E"/>
    <w:rsid w:val="00727945"/>
    <w:rsid w:val="007303FA"/>
    <w:rsid w:val="007313DB"/>
    <w:rsid w:val="0073307E"/>
    <w:rsid w:val="00733868"/>
    <w:rsid w:val="007341AC"/>
    <w:rsid w:val="0073527C"/>
    <w:rsid w:val="00743505"/>
    <w:rsid w:val="007440D0"/>
    <w:rsid w:val="00744198"/>
    <w:rsid w:val="007442C1"/>
    <w:rsid w:val="007446B4"/>
    <w:rsid w:val="00745E90"/>
    <w:rsid w:val="00751BB6"/>
    <w:rsid w:val="00751CFF"/>
    <w:rsid w:val="00753F05"/>
    <w:rsid w:val="0075412F"/>
    <w:rsid w:val="007548D9"/>
    <w:rsid w:val="00756C0B"/>
    <w:rsid w:val="00756D1B"/>
    <w:rsid w:val="007605CE"/>
    <w:rsid w:val="00763120"/>
    <w:rsid w:val="00764304"/>
    <w:rsid w:val="00767CD4"/>
    <w:rsid w:val="00772576"/>
    <w:rsid w:val="00777BBC"/>
    <w:rsid w:val="00777DE5"/>
    <w:rsid w:val="0078141D"/>
    <w:rsid w:val="0078525F"/>
    <w:rsid w:val="00785898"/>
    <w:rsid w:val="007950E7"/>
    <w:rsid w:val="00795AA7"/>
    <w:rsid w:val="00796C86"/>
    <w:rsid w:val="0079786F"/>
    <w:rsid w:val="007A6323"/>
    <w:rsid w:val="007A76AD"/>
    <w:rsid w:val="007B56AF"/>
    <w:rsid w:val="007B5C0D"/>
    <w:rsid w:val="007C1A7B"/>
    <w:rsid w:val="007C35B2"/>
    <w:rsid w:val="007C425F"/>
    <w:rsid w:val="007C4610"/>
    <w:rsid w:val="007C510F"/>
    <w:rsid w:val="007C6D90"/>
    <w:rsid w:val="007D143E"/>
    <w:rsid w:val="007D4532"/>
    <w:rsid w:val="007D5AD4"/>
    <w:rsid w:val="007D5F84"/>
    <w:rsid w:val="007F417B"/>
    <w:rsid w:val="007F4768"/>
    <w:rsid w:val="007F70FB"/>
    <w:rsid w:val="007F7E59"/>
    <w:rsid w:val="00804AA5"/>
    <w:rsid w:val="0080691A"/>
    <w:rsid w:val="008071FB"/>
    <w:rsid w:val="00807278"/>
    <w:rsid w:val="008172D6"/>
    <w:rsid w:val="00822E26"/>
    <w:rsid w:val="00823FE2"/>
    <w:rsid w:val="00824825"/>
    <w:rsid w:val="008258E5"/>
    <w:rsid w:val="008260E6"/>
    <w:rsid w:val="00827856"/>
    <w:rsid w:val="00833EDF"/>
    <w:rsid w:val="00834200"/>
    <w:rsid w:val="00834579"/>
    <w:rsid w:val="00834B40"/>
    <w:rsid w:val="00835194"/>
    <w:rsid w:val="0083652D"/>
    <w:rsid w:val="00836F93"/>
    <w:rsid w:val="008432A9"/>
    <w:rsid w:val="0084378B"/>
    <w:rsid w:val="00846F77"/>
    <w:rsid w:val="00853934"/>
    <w:rsid w:val="0085634B"/>
    <w:rsid w:val="00863444"/>
    <w:rsid w:val="008639A3"/>
    <w:rsid w:val="00864C82"/>
    <w:rsid w:val="00867D40"/>
    <w:rsid w:val="00870134"/>
    <w:rsid w:val="00871038"/>
    <w:rsid w:val="00872E36"/>
    <w:rsid w:val="00876D2D"/>
    <w:rsid w:val="008835D5"/>
    <w:rsid w:val="00883988"/>
    <w:rsid w:val="008869B1"/>
    <w:rsid w:val="008A17B6"/>
    <w:rsid w:val="008A41C4"/>
    <w:rsid w:val="008A7412"/>
    <w:rsid w:val="008A7945"/>
    <w:rsid w:val="008B4C69"/>
    <w:rsid w:val="008B78A5"/>
    <w:rsid w:val="008C0986"/>
    <w:rsid w:val="008C1681"/>
    <w:rsid w:val="008C1A8C"/>
    <w:rsid w:val="008C322E"/>
    <w:rsid w:val="008C4A28"/>
    <w:rsid w:val="008C4E07"/>
    <w:rsid w:val="008C53F6"/>
    <w:rsid w:val="008C59B8"/>
    <w:rsid w:val="008C7CA7"/>
    <w:rsid w:val="008D2336"/>
    <w:rsid w:val="008D5C86"/>
    <w:rsid w:val="008D7B0F"/>
    <w:rsid w:val="008D7DF8"/>
    <w:rsid w:val="008F04F9"/>
    <w:rsid w:val="008F0A47"/>
    <w:rsid w:val="00901132"/>
    <w:rsid w:val="009017FB"/>
    <w:rsid w:val="00904525"/>
    <w:rsid w:val="0090733D"/>
    <w:rsid w:val="00911970"/>
    <w:rsid w:val="00920851"/>
    <w:rsid w:val="00925335"/>
    <w:rsid w:val="0092660E"/>
    <w:rsid w:val="009347C3"/>
    <w:rsid w:val="00940CED"/>
    <w:rsid w:val="00941E08"/>
    <w:rsid w:val="00945C4C"/>
    <w:rsid w:val="0094686A"/>
    <w:rsid w:val="00950D5C"/>
    <w:rsid w:val="0095165C"/>
    <w:rsid w:val="00953563"/>
    <w:rsid w:val="0095448E"/>
    <w:rsid w:val="00957827"/>
    <w:rsid w:val="00960989"/>
    <w:rsid w:val="009619D9"/>
    <w:rsid w:val="00965812"/>
    <w:rsid w:val="00974B5B"/>
    <w:rsid w:val="00976F50"/>
    <w:rsid w:val="009770BD"/>
    <w:rsid w:val="00982106"/>
    <w:rsid w:val="0098673E"/>
    <w:rsid w:val="00991F06"/>
    <w:rsid w:val="00993F8B"/>
    <w:rsid w:val="009960E5"/>
    <w:rsid w:val="0099762F"/>
    <w:rsid w:val="009B1B07"/>
    <w:rsid w:val="009B3CA2"/>
    <w:rsid w:val="009B3FA5"/>
    <w:rsid w:val="009B52DD"/>
    <w:rsid w:val="009C4B08"/>
    <w:rsid w:val="009C6934"/>
    <w:rsid w:val="009C7CE0"/>
    <w:rsid w:val="009D1203"/>
    <w:rsid w:val="009D44BD"/>
    <w:rsid w:val="009D5B58"/>
    <w:rsid w:val="009D7987"/>
    <w:rsid w:val="009E3B36"/>
    <w:rsid w:val="009E6898"/>
    <w:rsid w:val="009E79FB"/>
    <w:rsid w:val="009F526D"/>
    <w:rsid w:val="009F59A6"/>
    <w:rsid w:val="009F65B9"/>
    <w:rsid w:val="00A0391F"/>
    <w:rsid w:val="00A04E58"/>
    <w:rsid w:val="00A10185"/>
    <w:rsid w:val="00A13CE0"/>
    <w:rsid w:val="00A1424D"/>
    <w:rsid w:val="00A149E2"/>
    <w:rsid w:val="00A163D0"/>
    <w:rsid w:val="00A2074D"/>
    <w:rsid w:val="00A24749"/>
    <w:rsid w:val="00A31288"/>
    <w:rsid w:val="00A35143"/>
    <w:rsid w:val="00A3697D"/>
    <w:rsid w:val="00A41A45"/>
    <w:rsid w:val="00A42948"/>
    <w:rsid w:val="00A42CB8"/>
    <w:rsid w:val="00A4308C"/>
    <w:rsid w:val="00A531D5"/>
    <w:rsid w:val="00A5605B"/>
    <w:rsid w:val="00A60E37"/>
    <w:rsid w:val="00A63A30"/>
    <w:rsid w:val="00A65687"/>
    <w:rsid w:val="00A6775F"/>
    <w:rsid w:val="00A70C46"/>
    <w:rsid w:val="00A71852"/>
    <w:rsid w:val="00A71DB1"/>
    <w:rsid w:val="00A72689"/>
    <w:rsid w:val="00A74D38"/>
    <w:rsid w:val="00A8156F"/>
    <w:rsid w:val="00A828D3"/>
    <w:rsid w:val="00A86494"/>
    <w:rsid w:val="00A86BDC"/>
    <w:rsid w:val="00A91EBF"/>
    <w:rsid w:val="00A92109"/>
    <w:rsid w:val="00A92636"/>
    <w:rsid w:val="00A92A64"/>
    <w:rsid w:val="00AA0E03"/>
    <w:rsid w:val="00AA11F4"/>
    <w:rsid w:val="00AB0B20"/>
    <w:rsid w:val="00AB279A"/>
    <w:rsid w:val="00AB2E3D"/>
    <w:rsid w:val="00AB6974"/>
    <w:rsid w:val="00AC5748"/>
    <w:rsid w:val="00AD097A"/>
    <w:rsid w:val="00AD277B"/>
    <w:rsid w:val="00AD3486"/>
    <w:rsid w:val="00AE07E7"/>
    <w:rsid w:val="00AE21FF"/>
    <w:rsid w:val="00AE26A3"/>
    <w:rsid w:val="00AE3E58"/>
    <w:rsid w:val="00AE5342"/>
    <w:rsid w:val="00AE7F60"/>
    <w:rsid w:val="00AF1441"/>
    <w:rsid w:val="00AF68B6"/>
    <w:rsid w:val="00B0553F"/>
    <w:rsid w:val="00B06264"/>
    <w:rsid w:val="00B06967"/>
    <w:rsid w:val="00B07F17"/>
    <w:rsid w:val="00B1027B"/>
    <w:rsid w:val="00B11BB5"/>
    <w:rsid w:val="00B14F3B"/>
    <w:rsid w:val="00B1719D"/>
    <w:rsid w:val="00B20B86"/>
    <w:rsid w:val="00B223DE"/>
    <w:rsid w:val="00B224E9"/>
    <w:rsid w:val="00B24650"/>
    <w:rsid w:val="00B25A4D"/>
    <w:rsid w:val="00B3252E"/>
    <w:rsid w:val="00B32D86"/>
    <w:rsid w:val="00B34315"/>
    <w:rsid w:val="00B35405"/>
    <w:rsid w:val="00B37E4B"/>
    <w:rsid w:val="00B404B8"/>
    <w:rsid w:val="00B4348A"/>
    <w:rsid w:val="00B43D68"/>
    <w:rsid w:val="00B44979"/>
    <w:rsid w:val="00B46B84"/>
    <w:rsid w:val="00B548EC"/>
    <w:rsid w:val="00B56410"/>
    <w:rsid w:val="00B6231A"/>
    <w:rsid w:val="00B6264E"/>
    <w:rsid w:val="00B64D0B"/>
    <w:rsid w:val="00B7168C"/>
    <w:rsid w:val="00B716D9"/>
    <w:rsid w:val="00B73A9C"/>
    <w:rsid w:val="00B76E4E"/>
    <w:rsid w:val="00B77E9C"/>
    <w:rsid w:val="00B80D5B"/>
    <w:rsid w:val="00B8146C"/>
    <w:rsid w:val="00B82342"/>
    <w:rsid w:val="00B86323"/>
    <w:rsid w:val="00B86743"/>
    <w:rsid w:val="00B90358"/>
    <w:rsid w:val="00B94F7E"/>
    <w:rsid w:val="00BA080A"/>
    <w:rsid w:val="00BA3422"/>
    <w:rsid w:val="00BA39E1"/>
    <w:rsid w:val="00BA4615"/>
    <w:rsid w:val="00BA5929"/>
    <w:rsid w:val="00BA7C2A"/>
    <w:rsid w:val="00BB2AD6"/>
    <w:rsid w:val="00BB2DA8"/>
    <w:rsid w:val="00BB31B6"/>
    <w:rsid w:val="00BB394E"/>
    <w:rsid w:val="00BB4CE1"/>
    <w:rsid w:val="00BB5102"/>
    <w:rsid w:val="00BB5353"/>
    <w:rsid w:val="00BB5BA8"/>
    <w:rsid w:val="00BC2931"/>
    <w:rsid w:val="00BC3A7A"/>
    <w:rsid w:val="00BC4D3A"/>
    <w:rsid w:val="00BC4F9F"/>
    <w:rsid w:val="00BD0954"/>
    <w:rsid w:val="00BD1FF8"/>
    <w:rsid w:val="00BD2DCA"/>
    <w:rsid w:val="00BD4731"/>
    <w:rsid w:val="00BE0DAE"/>
    <w:rsid w:val="00BE21F9"/>
    <w:rsid w:val="00BE7579"/>
    <w:rsid w:val="00BF1383"/>
    <w:rsid w:val="00BF1A3D"/>
    <w:rsid w:val="00BF7833"/>
    <w:rsid w:val="00C00A84"/>
    <w:rsid w:val="00C013B8"/>
    <w:rsid w:val="00C025C6"/>
    <w:rsid w:val="00C029DB"/>
    <w:rsid w:val="00C02B49"/>
    <w:rsid w:val="00C04432"/>
    <w:rsid w:val="00C04CAF"/>
    <w:rsid w:val="00C06792"/>
    <w:rsid w:val="00C06A85"/>
    <w:rsid w:val="00C10D6A"/>
    <w:rsid w:val="00C10E08"/>
    <w:rsid w:val="00C147C7"/>
    <w:rsid w:val="00C1643A"/>
    <w:rsid w:val="00C17A4D"/>
    <w:rsid w:val="00C20693"/>
    <w:rsid w:val="00C24CCF"/>
    <w:rsid w:val="00C25F55"/>
    <w:rsid w:val="00C32909"/>
    <w:rsid w:val="00C341E9"/>
    <w:rsid w:val="00C346F9"/>
    <w:rsid w:val="00C34C02"/>
    <w:rsid w:val="00C43619"/>
    <w:rsid w:val="00C43D74"/>
    <w:rsid w:val="00C44883"/>
    <w:rsid w:val="00C50832"/>
    <w:rsid w:val="00C50E2A"/>
    <w:rsid w:val="00C549B3"/>
    <w:rsid w:val="00C5544D"/>
    <w:rsid w:val="00C557A3"/>
    <w:rsid w:val="00C5672E"/>
    <w:rsid w:val="00C57FC7"/>
    <w:rsid w:val="00C610A5"/>
    <w:rsid w:val="00C639B8"/>
    <w:rsid w:val="00C65689"/>
    <w:rsid w:val="00C70F6C"/>
    <w:rsid w:val="00C76094"/>
    <w:rsid w:val="00C841D5"/>
    <w:rsid w:val="00C87C59"/>
    <w:rsid w:val="00C87D0E"/>
    <w:rsid w:val="00C95736"/>
    <w:rsid w:val="00C979D8"/>
    <w:rsid w:val="00CA4CBA"/>
    <w:rsid w:val="00CA67CC"/>
    <w:rsid w:val="00CB08BD"/>
    <w:rsid w:val="00CB104F"/>
    <w:rsid w:val="00CB30E6"/>
    <w:rsid w:val="00CB3C79"/>
    <w:rsid w:val="00CB435C"/>
    <w:rsid w:val="00CB6344"/>
    <w:rsid w:val="00CC0318"/>
    <w:rsid w:val="00CC1560"/>
    <w:rsid w:val="00CC1BD6"/>
    <w:rsid w:val="00CC3579"/>
    <w:rsid w:val="00CC4037"/>
    <w:rsid w:val="00CC5190"/>
    <w:rsid w:val="00CC5254"/>
    <w:rsid w:val="00CE03BC"/>
    <w:rsid w:val="00CE2D71"/>
    <w:rsid w:val="00CE50D6"/>
    <w:rsid w:val="00CE6455"/>
    <w:rsid w:val="00CE773B"/>
    <w:rsid w:val="00CF001D"/>
    <w:rsid w:val="00CF13C4"/>
    <w:rsid w:val="00CF3858"/>
    <w:rsid w:val="00CF39AC"/>
    <w:rsid w:val="00CF7610"/>
    <w:rsid w:val="00D00660"/>
    <w:rsid w:val="00D04C91"/>
    <w:rsid w:val="00D11D61"/>
    <w:rsid w:val="00D21CC5"/>
    <w:rsid w:val="00D22491"/>
    <w:rsid w:val="00D22978"/>
    <w:rsid w:val="00D23869"/>
    <w:rsid w:val="00D266C4"/>
    <w:rsid w:val="00D274EC"/>
    <w:rsid w:val="00D27851"/>
    <w:rsid w:val="00D338C0"/>
    <w:rsid w:val="00D369AB"/>
    <w:rsid w:val="00D36C56"/>
    <w:rsid w:val="00D36D4C"/>
    <w:rsid w:val="00D37259"/>
    <w:rsid w:val="00D43366"/>
    <w:rsid w:val="00D439B6"/>
    <w:rsid w:val="00D44DBF"/>
    <w:rsid w:val="00D507B7"/>
    <w:rsid w:val="00D50F65"/>
    <w:rsid w:val="00D52721"/>
    <w:rsid w:val="00D54B20"/>
    <w:rsid w:val="00D56CAA"/>
    <w:rsid w:val="00D641FE"/>
    <w:rsid w:val="00D65CE5"/>
    <w:rsid w:val="00D74400"/>
    <w:rsid w:val="00D75492"/>
    <w:rsid w:val="00D838AF"/>
    <w:rsid w:val="00D83AD1"/>
    <w:rsid w:val="00D9158C"/>
    <w:rsid w:val="00D920D2"/>
    <w:rsid w:val="00D924F8"/>
    <w:rsid w:val="00D92D94"/>
    <w:rsid w:val="00D953DC"/>
    <w:rsid w:val="00D964B0"/>
    <w:rsid w:val="00D96684"/>
    <w:rsid w:val="00DA0FA9"/>
    <w:rsid w:val="00DA0FAE"/>
    <w:rsid w:val="00DA1A5C"/>
    <w:rsid w:val="00DA3A60"/>
    <w:rsid w:val="00DA59CE"/>
    <w:rsid w:val="00DA5B2F"/>
    <w:rsid w:val="00DB1F93"/>
    <w:rsid w:val="00DB4F7B"/>
    <w:rsid w:val="00DB58D0"/>
    <w:rsid w:val="00DC0846"/>
    <w:rsid w:val="00DC33A1"/>
    <w:rsid w:val="00DC4870"/>
    <w:rsid w:val="00DC6AF8"/>
    <w:rsid w:val="00DD3D47"/>
    <w:rsid w:val="00DD4DEB"/>
    <w:rsid w:val="00DE042B"/>
    <w:rsid w:val="00DE2C2E"/>
    <w:rsid w:val="00DE69DB"/>
    <w:rsid w:val="00DE79F7"/>
    <w:rsid w:val="00DF08AC"/>
    <w:rsid w:val="00DF08D0"/>
    <w:rsid w:val="00DF09EB"/>
    <w:rsid w:val="00DF0A96"/>
    <w:rsid w:val="00DF0EA3"/>
    <w:rsid w:val="00DF4CC5"/>
    <w:rsid w:val="00DF4D46"/>
    <w:rsid w:val="00DF65D9"/>
    <w:rsid w:val="00DF69DD"/>
    <w:rsid w:val="00DF6C05"/>
    <w:rsid w:val="00E01528"/>
    <w:rsid w:val="00E02225"/>
    <w:rsid w:val="00E02454"/>
    <w:rsid w:val="00E02F83"/>
    <w:rsid w:val="00E0577C"/>
    <w:rsid w:val="00E05FC2"/>
    <w:rsid w:val="00E0694D"/>
    <w:rsid w:val="00E119C6"/>
    <w:rsid w:val="00E11BB4"/>
    <w:rsid w:val="00E12BFF"/>
    <w:rsid w:val="00E13897"/>
    <w:rsid w:val="00E1647A"/>
    <w:rsid w:val="00E1674F"/>
    <w:rsid w:val="00E2035E"/>
    <w:rsid w:val="00E206AE"/>
    <w:rsid w:val="00E20C50"/>
    <w:rsid w:val="00E21319"/>
    <w:rsid w:val="00E245BF"/>
    <w:rsid w:val="00E24EE6"/>
    <w:rsid w:val="00E26D52"/>
    <w:rsid w:val="00E31FA8"/>
    <w:rsid w:val="00E34D2D"/>
    <w:rsid w:val="00E4286D"/>
    <w:rsid w:val="00E42A03"/>
    <w:rsid w:val="00E431B2"/>
    <w:rsid w:val="00E45A45"/>
    <w:rsid w:val="00E524D1"/>
    <w:rsid w:val="00E53CE1"/>
    <w:rsid w:val="00E53DC9"/>
    <w:rsid w:val="00E543F0"/>
    <w:rsid w:val="00E5677B"/>
    <w:rsid w:val="00E57144"/>
    <w:rsid w:val="00E60A83"/>
    <w:rsid w:val="00E60AA9"/>
    <w:rsid w:val="00E632B0"/>
    <w:rsid w:val="00E638CF"/>
    <w:rsid w:val="00E6394D"/>
    <w:rsid w:val="00E64447"/>
    <w:rsid w:val="00E6444B"/>
    <w:rsid w:val="00E64591"/>
    <w:rsid w:val="00E71AC0"/>
    <w:rsid w:val="00E7270E"/>
    <w:rsid w:val="00E73421"/>
    <w:rsid w:val="00E74E26"/>
    <w:rsid w:val="00E758F6"/>
    <w:rsid w:val="00E8146B"/>
    <w:rsid w:val="00E82DCE"/>
    <w:rsid w:val="00E83DC8"/>
    <w:rsid w:val="00E86B3B"/>
    <w:rsid w:val="00E86E72"/>
    <w:rsid w:val="00E91215"/>
    <w:rsid w:val="00E91AE8"/>
    <w:rsid w:val="00E94493"/>
    <w:rsid w:val="00E96308"/>
    <w:rsid w:val="00E970E5"/>
    <w:rsid w:val="00EA50DB"/>
    <w:rsid w:val="00EA7D3E"/>
    <w:rsid w:val="00EB0430"/>
    <w:rsid w:val="00EB15FC"/>
    <w:rsid w:val="00EB1EE5"/>
    <w:rsid w:val="00EB44AE"/>
    <w:rsid w:val="00EB4DE5"/>
    <w:rsid w:val="00EC28FC"/>
    <w:rsid w:val="00EC2E0B"/>
    <w:rsid w:val="00EC3A5B"/>
    <w:rsid w:val="00EC4547"/>
    <w:rsid w:val="00EC6239"/>
    <w:rsid w:val="00EC6240"/>
    <w:rsid w:val="00EC77E8"/>
    <w:rsid w:val="00EC7891"/>
    <w:rsid w:val="00ED1FE0"/>
    <w:rsid w:val="00ED5998"/>
    <w:rsid w:val="00ED59F9"/>
    <w:rsid w:val="00ED76CE"/>
    <w:rsid w:val="00EE1FB4"/>
    <w:rsid w:val="00EE6005"/>
    <w:rsid w:val="00EF0C6C"/>
    <w:rsid w:val="00EF1982"/>
    <w:rsid w:val="00EF1C57"/>
    <w:rsid w:val="00F0183B"/>
    <w:rsid w:val="00F043BB"/>
    <w:rsid w:val="00F067EF"/>
    <w:rsid w:val="00F1060B"/>
    <w:rsid w:val="00F106EC"/>
    <w:rsid w:val="00F13533"/>
    <w:rsid w:val="00F13646"/>
    <w:rsid w:val="00F15597"/>
    <w:rsid w:val="00F16001"/>
    <w:rsid w:val="00F1664B"/>
    <w:rsid w:val="00F17657"/>
    <w:rsid w:val="00F2314A"/>
    <w:rsid w:val="00F2525C"/>
    <w:rsid w:val="00F27223"/>
    <w:rsid w:val="00F27C83"/>
    <w:rsid w:val="00F27D35"/>
    <w:rsid w:val="00F30088"/>
    <w:rsid w:val="00F3046F"/>
    <w:rsid w:val="00F30716"/>
    <w:rsid w:val="00F30A65"/>
    <w:rsid w:val="00F30B82"/>
    <w:rsid w:val="00F361D0"/>
    <w:rsid w:val="00F40002"/>
    <w:rsid w:val="00F40162"/>
    <w:rsid w:val="00F4208A"/>
    <w:rsid w:val="00F44623"/>
    <w:rsid w:val="00F45F06"/>
    <w:rsid w:val="00F47FB4"/>
    <w:rsid w:val="00F52A1A"/>
    <w:rsid w:val="00F52CA1"/>
    <w:rsid w:val="00F554D2"/>
    <w:rsid w:val="00F55820"/>
    <w:rsid w:val="00F62327"/>
    <w:rsid w:val="00F640F1"/>
    <w:rsid w:val="00F6637D"/>
    <w:rsid w:val="00F67F67"/>
    <w:rsid w:val="00F708E8"/>
    <w:rsid w:val="00F71060"/>
    <w:rsid w:val="00F7280E"/>
    <w:rsid w:val="00F72AB5"/>
    <w:rsid w:val="00F761AF"/>
    <w:rsid w:val="00F768EB"/>
    <w:rsid w:val="00F8159D"/>
    <w:rsid w:val="00F82BA0"/>
    <w:rsid w:val="00F848F0"/>
    <w:rsid w:val="00F91A3C"/>
    <w:rsid w:val="00F92200"/>
    <w:rsid w:val="00F9277F"/>
    <w:rsid w:val="00F9297D"/>
    <w:rsid w:val="00F92B97"/>
    <w:rsid w:val="00F946EE"/>
    <w:rsid w:val="00FA0290"/>
    <w:rsid w:val="00FA381C"/>
    <w:rsid w:val="00FA3CE2"/>
    <w:rsid w:val="00FA5A6C"/>
    <w:rsid w:val="00FA78D7"/>
    <w:rsid w:val="00FB0C44"/>
    <w:rsid w:val="00FB4C67"/>
    <w:rsid w:val="00FB739A"/>
    <w:rsid w:val="00FC1273"/>
    <w:rsid w:val="00FC1540"/>
    <w:rsid w:val="00FC26BD"/>
    <w:rsid w:val="00FC39DA"/>
    <w:rsid w:val="00FC40D5"/>
    <w:rsid w:val="00FC4EAC"/>
    <w:rsid w:val="00FD0289"/>
    <w:rsid w:val="00FD3516"/>
    <w:rsid w:val="00FD3E47"/>
    <w:rsid w:val="00FD400E"/>
    <w:rsid w:val="00FD4288"/>
    <w:rsid w:val="00FD5DFB"/>
    <w:rsid w:val="00FE0D77"/>
    <w:rsid w:val="00FE37F0"/>
    <w:rsid w:val="00FE4FB5"/>
    <w:rsid w:val="00FF0372"/>
    <w:rsid w:val="00FF218B"/>
    <w:rsid w:val="00FF26DA"/>
    <w:rsid w:val="00FF3FBC"/>
    <w:rsid w:val="00FF722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CBD45"/>
  <w15:docId w15:val="{0CB68751-7865-4CFA-AFEB-B6F534CEB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3A36"/>
    <w:pPr>
      <w:spacing w:after="0" w:line="240" w:lineRule="auto"/>
    </w:pPr>
    <w:rPr>
      <w:rFonts w:ascii="Times New Roman" w:eastAsiaTheme="minorEastAsia" w:hAnsi="Times New Roman" w:cs="Times New Roman"/>
      <w:lang w:eastAsia="tr-TR"/>
    </w:rPr>
  </w:style>
  <w:style w:type="paragraph" w:styleId="Balk1">
    <w:name w:val="heading 1"/>
    <w:basedOn w:val="Normal"/>
    <w:next w:val="Normal"/>
    <w:link w:val="Balk1Char"/>
    <w:qFormat/>
    <w:rsid w:val="00B76E4E"/>
    <w:pPr>
      <w:keepNext/>
      <w:numPr>
        <w:numId w:val="26"/>
      </w:numPr>
      <w:spacing w:before="240" w:after="60"/>
      <w:outlineLvl w:val="0"/>
    </w:pPr>
    <w:rPr>
      <w:rFonts w:ascii="Arial" w:eastAsia="Times New Roman" w:hAnsi="Arial" w:cs="Arial"/>
      <w:b/>
      <w:bCs/>
      <w:kern w:val="32"/>
      <w:sz w:val="32"/>
      <w:szCs w:val="32"/>
    </w:rPr>
  </w:style>
  <w:style w:type="paragraph" w:styleId="Balk2">
    <w:name w:val="heading 2"/>
    <w:basedOn w:val="Normal"/>
    <w:next w:val="Normal"/>
    <w:link w:val="Balk2Char"/>
    <w:qFormat/>
    <w:rsid w:val="00B76E4E"/>
    <w:pPr>
      <w:keepNext/>
      <w:numPr>
        <w:ilvl w:val="1"/>
        <w:numId w:val="26"/>
      </w:numPr>
      <w:spacing w:before="240" w:after="60"/>
      <w:outlineLvl w:val="1"/>
    </w:pPr>
    <w:rPr>
      <w:rFonts w:ascii="Arial" w:eastAsia="Times New Roman" w:hAnsi="Arial" w:cs="Arial"/>
      <w:b/>
      <w:bCs/>
      <w:i/>
      <w:iCs/>
      <w:sz w:val="28"/>
      <w:szCs w:val="28"/>
    </w:rPr>
  </w:style>
  <w:style w:type="paragraph" w:styleId="Balk3">
    <w:name w:val="heading 3"/>
    <w:basedOn w:val="Normal"/>
    <w:next w:val="Normal"/>
    <w:link w:val="Balk3Char"/>
    <w:qFormat/>
    <w:rsid w:val="00B76E4E"/>
    <w:pPr>
      <w:keepNext/>
      <w:numPr>
        <w:ilvl w:val="2"/>
        <w:numId w:val="26"/>
      </w:numPr>
      <w:spacing w:before="240" w:after="60"/>
      <w:outlineLvl w:val="2"/>
    </w:pPr>
    <w:rPr>
      <w:rFonts w:ascii="Arial" w:eastAsia="Times New Roman" w:hAnsi="Arial" w:cs="Arial"/>
      <w:b/>
      <w:bCs/>
      <w:sz w:val="26"/>
      <w:szCs w:val="26"/>
    </w:rPr>
  </w:style>
  <w:style w:type="paragraph" w:styleId="Balk4">
    <w:name w:val="heading 4"/>
    <w:basedOn w:val="Normal"/>
    <w:next w:val="Normal"/>
    <w:link w:val="Balk4Char"/>
    <w:qFormat/>
    <w:rsid w:val="00B76E4E"/>
    <w:pPr>
      <w:keepNext/>
      <w:numPr>
        <w:ilvl w:val="3"/>
        <w:numId w:val="26"/>
      </w:numPr>
      <w:spacing w:before="240" w:after="60"/>
      <w:outlineLvl w:val="3"/>
    </w:pPr>
    <w:rPr>
      <w:rFonts w:eastAsia="Times New Roman"/>
      <w:b/>
      <w:bCs/>
      <w:sz w:val="28"/>
      <w:szCs w:val="28"/>
    </w:rPr>
  </w:style>
  <w:style w:type="paragraph" w:styleId="Balk5">
    <w:name w:val="heading 5"/>
    <w:basedOn w:val="Normal"/>
    <w:next w:val="Normal"/>
    <w:link w:val="Balk5Char"/>
    <w:qFormat/>
    <w:rsid w:val="00B76E4E"/>
    <w:pPr>
      <w:numPr>
        <w:ilvl w:val="4"/>
        <w:numId w:val="26"/>
      </w:numPr>
      <w:spacing w:before="240" w:after="60"/>
      <w:outlineLvl w:val="4"/>
    </w:pPr>
    <w:rPr>
      <w:rFonts w:eastAsia="Times New Roman"/>
      <w:b/>
      <w:bCs/>
      <w:i/>
      <w:iCs/>
      <w:sz w:val="26"/>
      <w:szCs w:val="26"/>
    </w:rPr>
  </w:style>
  <w:style w:type="paragraph" w:styleId="Balk6">
    <w:name w:val="heading 6"/>
    <w:basedOn w:val="Normal"/>
    <w:next w:val="Normal"/>
    <w:link w:val="Balk6Char"/>
    <w:qFormat/>
    <w:rsid w:val="00B76E4E"/>
    <w:pPr>
      <w:numPr>
        <w:ilvl w:val="5"/>
        <w:numId w:val="26"/>
      </w:numPr>
      <w:spacing w:before="240" w:after="60"/>
      <w:outlineLvl w:val="5"/>
    </w:pPr>
    <w:rPr>
      <w:rFonts w:eastAsia="Times New Roman"/>
      <w:b/>
      <w:bCs/>
    </w:rPr>
  </w:style>
  <w:style w:type="paragraph" w:styleId="Balk7">
    <w:name w:val="heading 7"/>
    <w:basedOn w:val="Normal"/>
    <w:next w:val="Normal"/>
    <w:link w:val="Balk7Char"/>
    <w:qFormat/>
    <w:rsid w:val="00B76E4E"/>
    <w:pPr>
      <w:numPr>
        <w:ilvl w:val="6"/>
        <w:numId w:val="26"/>
      </w:numPr>
      <w:spacing w:before="240" w:after="60"/>
      <w:outlineLvl w:val="6"/>
    </w:pPr>
    <w:rPr>
      <w:rFonts w:eastAsia="Times New Roman"/>
      <w:sz w:val="24"/>
      <w:szCs w:val="24"/>
    </w:rPr>
  </w:style>
  <w:style w:type="paragraph" w:styleId="Balk8">
    <w:name w:val="heading 8"/>
    <w:basedOn w:val="Normal"/>
    <w:next w:val="Normal"/>
    <w:link w:val="Balk8Char"/>
    <w:qFormat/>
    <w:rsid w:val="00B76E4E"/>
    <w:pPr>
      <w:numPr>
        <w:ilvl w:val="7"/>
        <w:numId w:val="26"/>
      </w:numPr>
      <w:spacing w:before="240" w:after="60"/>
      <w:outlineLvl w:val="7"/>
    </w:pPr>
    <w:rPr>
      <w:rFonts w:eastAsia="Times New Roman"/>
      <w:i/>
      <w:iCs/>
      <w:sz w:val="24"/>
      <w:szCs w:val="24"/>
    </w:rPr>
  </w:style>
  <w:style w:type="paragraph" w:styleId="Balk9">
    <w:name w:val="heading 9"/>
    <w:basedOn w:val="Normal"/>
    <w:next w:val="Normal"/>
    <w:link w:val="Balk9Char"/>
    <w:qFormat/>
    <w:rsid w:val="00B76E4E"/>
    <w:pPr>
      <w:numPr>
        <w:ilvl w:val="8"/>
        <w:numId w:val="26"/>
      </w:numPr>
      <w:spacing w:before="240" w:after="60"/>
      <w:outlineLvl w:val="8"/>
    </w:pPr>
    <w:rPr>
      <w:rFonts w:ascii="Arial" w:eastAsia="Times New Roman" w:hAnsi="Arial" w:cs="Arial"/>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53A36"/>
    <w:pPr>
      <w:ind w:left="720"/>
      <w:contextualSpacing/>
    </w:pPr>
  </w:style>
  <w:style w:type="paragraph" w:customStyle="1" w:styleId="Stil1">
    <w:name w:val="Stil1"/>
    <w:basedOn w:val="Normal"/>
    <w:link w:val="Stil1Char"/>
    <w:qFormat/>
    <w:rsid w:val="00AB2E3D"/>
    <w:pPr>
      <w:jc w:val="both"/>
    </w:pPr>
    <w:rPr>
      <w:rFonts w:eastAsia="Times New Roman"/>
      <w:sz w:val="24"/>
      <w:szCs w:val="24"/>
    </w:rPr>
  </w:style>
  <w:style w:type="character" w:customStyle="1" w:styleId="Stil1Char">
    <w:name w:val="Stil1 Char"/>
    <w:basedOn w:val="VarsaylanParagrafYazTipi"/>
    <w:link w:val="Stil1"/>
    <w:rsid w:val="00AB2E3D"/>
    <w:rPr>
      <w:rFonts w:ascii="Times New Roman" w:eastAsia="Times New Roman" w:hAnsi="Times New Roman" w:cs="Times New Roman"/>
      <w:sz w:val="24"/>
      <w:szCs w:val="24"/>
      <w:lang w:eastAsia="tr-TR"/>
    </w:rPr>
  </w:style>
  <w:style w:type="paragraph" w:styleId="KonuBal">
    <w:name w:val="Title"/>
    <w:basedOn w:val="Normal"/>
    <w:link w:val="KonuBalChar"/>
    <w:qFormat/>
    <w:rsid w:val="002D6E85"/>
    <w:pPr>
      <w:overflowPunct w:val="0"/>
      <w:autoSpaceDE w:val="0"/>
      <w:autoSpaceDN w:val="0"/>
      <w:adjustRightInd w:val="0"/>
      <w:jc w:val="center"/>
      <w:textAlignment w:val="baseline"/>
    </w:pPr>
    <w:rPr>
      <w:rFonts w:eastAsia="Times New Roman"/>
      <w:b/>
      <w:sz w:val="24"/>
      <w:szCs w:val="20"/>
    </w:rPr>
  </w:style>
  <w:style w:type="character" w:customStyle="1" w:styleId="KonuBalChar">
    <w:name w:val="Konu Başlığı Char"/>
    <w:basedOn w:val="VarsaylanParagrafYazTipi"/>
    <w:link w:val="KonuBal"/>
    <w:rsid w:val="002D6E85"/>
    <w:rPr>
      <w:rFonts w:ascii="Times New Roman" w:eastAsia="Times New Roman" w:hAnsi="Times New Roman" w:cs="Times New Roman"/>
      <w:b/>
      <w:sz w:val="24"/>
      <w:szCs w:val="20"/>
      <w:lang w:eastAsia="tr-TR"/>
    </w:rPr>
  </w:style>
  <w:style w:type="paragraph" w:customStyle="1" w:styleId="Varsaylan">
    <w:name w:val="Varsayılan"/>
    <w:rsid w:val="00B25A4D"/>
    <w:pPr>
      <w:suppressAutoHyphens/>
    </w:pPr>
    <w:rPr>
      <w:rFonts w:ascii="Calibri" w:eastAsia="SimSun" w:hAnsi="Calibri" w:cs="Calibri"/>
    </w:rPr>
  </w:style>
  <w:style w:type="paragraph" w:styleId="stBilgi">
    <w:name w:val="header"/>
    <w:basedOn w:val="Normal"/>
    <w:link w:val="stBilgiChar"/>
    <w:uiPriority w:val="99"/>
    <w:unhideWhenUsed/>
    <w:rsid w:val="00B25A4D"/>
    <w:pPr>
      <w:tabs>
        <w:tab w:val="center" w:pos="4536"/>
        <w:tab w:val="right" w:pos="9072"/>
      </w:tabs>
    </w:pPr>
  </w:style>
  <w:style w:type="character" w:customStyle="1" w:styleId="stBilgiChar">
    <w:name w:val="Üst Bilgi Char"/>
    <w:basedOn w:val="VarsaylanParagrafYazTipi"/>
    <w:link w:val="stBilgi"/>
    <w:uiPriority w:val="99"/>
    <w:rsid w:val="00B25A4D"/>
    <w:rPr>
      <w:rFonts w:ascii="Times New Roman" w:eastAsiaTheme="minorEastAsia" w:hAnsi="Times New Roman" w:cs="Times New Roman"/>
      <w:lang w:eastAsia="tr-TR"/>
    </w:rPr>
  </w:style>
  <w:style w:type="paragraph" w:styleId="AltBilgi">
    <w:name w:val="footer"/>
    <w:basedOn w:val="Normal"/>
    <w:link w:val="AltBilgiChar"/>
    <w:uiPriority w:val="99"/>
    <w:unhideWhenUsed/>
    <w:rsid w:val="00B25A4D"/>
    <w:pPr>
      <w:tabs>
        <w:tab w:val="center" w:pos="4536"/>
        <w:tab w:val="right" w:pos="9072"/>
      </w:tabs>
    </w:pPr>
  </w:style>
  <w:style w:type="character" w:customStyle="1" w:styleId="AltBilgiChar">
    <w:name w:val="Alt Bilgi Char"/>
    <w:basedOn w:val="VarsaylanParagrafYazTipi"/>
    <w:link w:val="AltBilgi"/>
    <w:uiPriority w:val="99"/>
    <w:rsid w:val="00B25A4D"/>
    <w:rPr>
      <w:rFonts w:ascii="Times New Roman" w:eastAsiaTheme="minorEastAsia" w:hAnsi="Times New Roman" w:cs="Times New Roman"/>
      <w:lang w:eastAsia="tr-TR"/>
    </w:rPr>
  </w:style>
  <w:style w:type="paragraph" w:styleId="GvdeMetni">
    <w:name w:val="Body Text"/>
    <w:basedOn w:val="Normal"/>
    <w:link w:val="GvdeMetniChar"/>
    <w:rsid w:val="001F2FC5"/>
    <w:pPr>
      <w:spacing w:after="120"/>
    </w:pPr>
    <w:rPr>
      <w:rFonts w:eastAsia="Times New Roman"/>
      <w:szCs w:val="24"/>
    </w:rPr>
  </w:style>
  <w:style w:type="character" w:customStyle="1" w:styleId="GvdeMetniChar">
    <w:name w:val="Gövde Metni Char"/>
    <w:basedOn w:val="VarsaylanParagrafYazTipi"/>
    <w:link w:val="GvdeMetni"/>
    <w:rsid w:val="001F2FC5"/>
    <w:rPr>
      <w:rFonts w:ascii="Times New Roman" w:eastAsia="Times New Roman" w:hAnsi="Times New Roman" w:cs="Times New Roman"/>
      <w:szCs w:val="24"/>
      <w:lang w:eastAsia="tr-TR"/>
    </w:rPr>
  </w:style>
  <w:style w:type="character" w:customStyle="1" w:styleId="Balk1Char">
    <w:name w:val="Başlık 1 Char"/>
    <w:basedOn w:val="VarsaylanParagrafYazTipi"/>
    <w:link w:val="Balk1"/>
    <w:rsid w:val="00B76E4E"/>
    <w:rPr>
      <w:rFonts w:ascii="Arial" w:eastAsia="Times New Roman" w:hAnsi="Arial" w:cs="Arial"/>
      <w:b/>
      <w:bCs/>
      <w:kern w:val="32"/>
      <w:sz w:val="32"/>
      <w:szCs w:val="32"/>
      <w:lang w:eastAsia="tr-TR"/>
    </w:rPr>
  </w:style>
  <w:style w:type="character" w:customStyle="1" w:styleId="Balk2Char">
    <w:name w:val="Başlık 2 Char"/>
    <w:basedOn w:val="VarsaylanParagrafYazTipi"/>
    <w:link w:val="Balk2"/>
    <w:rsid w:val="00B76E4E"/>
    <w:rPr>
      <w:rFonts w:ascii="Arial" w:eastAsia="Times New Roman" w:hAnsi="Arial" w:cs="Arial"/>
      <w:b/>
      <w:bCs/>
      <w:i/>
      <w:iCs/>
      <w:sz w:val="28"/>
      <w:szCs w:val="28"/>
      <w:lang w:eastAsia="tr-TR"/>
    </w:rPr>
  </w:style>
  <w:style w:type="character" w:customStyle="1" w:styleId="Balk3Char">
    <w:name w:val="Başlık 3 Char"/>
    <w:basedOn w:val="VarsaylanParagrafYazTipi"/>
    <w:link w:val="Balk3"/>
    <w:rsid w:val="00B76E4E"/>
    <w:rPr>
      <w:rFonts w:ascii="Arial" w:eastAsia="Times New Roman" w:hAnsi="Arial" w:cs="Arial"/>
      <w:b/>
      <w:bCs/>
      <w:sz w:val="26"/>
      <w:szCs w:val="26"/>
      <w:lang w:eastAsia="tr-TR"/>
    </w:rPr>
  </w:style>
  <w:style w:type="character" w:customStyle="1" w:styleId="Balk4Char">
    <w:name w:val="Başlık 4 Char"/>
    <w:basedOn w:val="VarsaylanParagrafYazTipi"/>
    <w:link w:val="Balk4"/>
    <w:rsid w:val="00B76E4E"/>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B76E4E"/>
    <w:rPr>
      <w:rFonts w:ascii="Times New Roman" w:eastAsia="Times New Roman" w:hAnsi="Times New Roman" w:cs="Times New Roman"/>
      <w:b/>
      <w:bCs/>
      <w:i/>
      <w:iCs/>
      <w:sz w:val="26"/>
      <w:szCs w:val="26"/>
      <w:lang w:eastAsia="tr-TR"/>
    </w:rPr>
  </w:style>
  <w:style w:type="character" w:customStyle="1" w:styleId="Balk6Char">
    <w:name w:val="Başlık 6 Char"/>
    <w:basedOn w:val="VarsaylanParagrafYazTipi"/>
    <w:link w:val="Balk6"/>
    <w:rsid w:val="00B76E4E"/>
    <w:rPr>
      <w:rFonts w:ascii="Times New Roman" w:eastAsia="Times New Roman" w:hAnsi="Times New Roman" w:cs="Times New Roman"/>
      <w:b/>
      <w:bCs/>
      <w:lang w:eastAsia="tr-TR"/>
    </w:rPr>
  </w:style>
  <w:style w:type="character" w:customStyle="1" w:styleId="Balk7Char">
    <w:name w:val="Başlık 7 Char"/>
    <w:basedOn w:val="VarsaylanParagrafYazTipi"/>
    <w:link w:val="Balk7"/>
    <w:rsid w:val="00B76E4E"/>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rsid w:val="00B76E4E"/>
    <w:rPr>
      <w:rFonts w:ascii="Times New Roman" w:eastAsia="Times New Roman" w:hAnsi="Times New Roman" w:cs="Times New Roman"/>
      <w:i/>
      <w:iCs/>
      <w:sz w:val="24"/>
      <w:szCs w:val="24"/>
      <w:lang w:eastAsia="tr-TR"/>
    </w:rPr>
  </w:style>
  <w:style w:type="character" w:customStyle="1" w:styleId="Balk9Char">
    <w:name w:val="Başlık 9 Char"/>
    <w:basedOn w:val="VarsaylanParagrafYazTipi"/>
    <w:link w:val="Balk9"/>
    <w:rsid w:val="00B76E4E"/>
    <w:rPr>
      <w:rFonts w:ascii="Arial" w:eastAsia="Times New Roman" w:hAnsi="Arial" w:cs="Arial"/>
      <w:lang w:eastAsia="tr-TR"/>
    </w:rPr>
  </w:style>
  <w:style w:type="character" w:styleId="Kpr">
    <w:name w:val="Hyperlink"/>
    <w:basedOn w:val="VarsaylanParagrafYazTipi"/>
    <w:uiPriority w:val="99"/>
    <w:unhideWhenUsed/>
    <w:rsid w:val="003E23B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80833">
      <w:bodyDiv w:val="1"/>
      <w:marLeft w:val="0"/>
      <w:marRight w:val="0"/>
      <w:marTop w:val="0"/>
      <w:marBottom w:val="0"/>
      <w:divBdr>
        <w:top w:val="none" w:sz="0" w:space="0" w:color="auto"/>
        <w:left w:val="none" w:sz="0" w:space="0" w:color="auto"/>
        <w:bottom w:val="none" w:sz="0" w:space="0" w:color="auto"/>
        <w:right w:val="none" w:sz="0" w:space="0" w:color="auto"/>
      </w:divBdr>
      <w:divsChild>
        <w:div w:id="2122600807">
          <w:marLeft w:val="0"/>
          <w:marRight w:val="0"/>
          <w:marTop w:val="0"/>
          <w:marBottom w:val="75"/>
          <w:divBdr>
            <w:top w:val="none" w:sz="0" w:space="0" w:color="auto"/>
            <w:left w:val="none" w:sz="0" w:space="0" w:color="auto"/>
            <w:bottom w:val="none" w:sz="0" w:space="0" w:color="auto"/>
            <w:right w:val="none" w:sz="0" w:space="0" w:color="auto"/>
          </w:divBdr>
        </w:div>
      </w:divsChild>
    </w:div>
    <w:div w:id="120072621">
      <w:bodyDiv w:val="1"/>
      <w:marLeft w:val="0"/>
      <w:marRight w:val="0"/>
      <w:marTop w:val="0"/>
      <w:marBottom w:val="0"/>
      <w:divBdr>
        <w:top w:val="none" w:sz="0" w:space="0" w:color="auto"/>
        <w:left w:val="none" w:sz="0" w:space="0" w:color="auto"/>
        <w:bottom w:val="none" w:sz="0" w:space="0" w:color="auto"/>
        <w:right w:val="none" w:sz="0" w:space="0" w:color="auto"/>
      </w:divBdr>
    </w:div>
    <w:div w:id="148446250">
      <w:bodyDiv w:val="1"/>
      <w:marLeft w:val="0"/>
      <w:marRight w:val="0"/>
      <w:marTop w:val="0"/>
      <w:marBottom w:val="0"/>
      <w:divBdr>
        <w:top w:val="none" w:sz="0" w:space="0" w:color="auto"/>
        <w:left w:val="none" w:sz="0" w:space="0" w:color="auto"/>
        <w:bottom w:val="none" w:sz="0" w:space="0" w:color="auto"/>
        <w:right w:val="none" w:sz="0" w:space="0" w:color="auto"/>
      </w:divBdr>
    </w:div>
    <w:div w:id="268969407">
      <w:bodyDiv w:val="1"/>
      <w:marLeft w:val="0"/>
      <w:marRight w:val="0"/>
      <w:marTop w:val="0"/>
      <w:marBottom w:val="0"/>
      <w:divBdr>
        <w:top w:val="none" w:sz="0" w:space="0" w:color="auto"/>
        <w:left w:val="none" w:sz="0" w:space="0" w:color="auto"/>
        <w:bottom w:val="none" w:sz="0" w:space="0" w:color="auto"/>
        <w:right w:val="none" w:sz="0" w:space="0" w:color="auto"/>
      </w:divBdr>
      <w:divsChild>
        <w:div w:id="1432242086">
          <w:marLeft w:val="0"/>
          <w:marRight w:val="0"/>
          <w:marTop w:val="0"/>
          <w:marBottom w:val="75"/>
          <w:divBdr>
            <w:top w:val="none" w:sz="0" w:space="0" w:color="auto"/>
            <w:left w:val="none" w:sz="0" w:space="0" w:color="auto"/>
            <w:bottom w:val="none" w:sz="0" w:space="0" w:color="auto"/>
            <w:right w:val="none" w:sz="0" w:space="0" w:color="auto"/>
          </w:divBdr>
        </w:div>
        <w:div w:id="974063914">
          <w:marLeft w:val="0"/>
          <w:marRight w:val="0"/>
          <w:marTop w:val="0"/>
          <w:marBottom w:val="75"/>
          <w:divBdr>
            <w:top w:val="none" w:sz="0" w:space="0" w:color="auto"/>
            <w:left w:val="none" w:sz="0" w:space="0" w:color="auto"/>
            <w:bottom w:val="none" w:sz="0" w:space="0" w:color="auto"/>
            <w:right w:val="none" w:sz="0" w:space="0" w:color="auto"/>
          </w:divBdr>
        </w:div>
      </w:divsChild>
    </w:div>
    <w:div w:id="449471824">
      <w:bodyDiv w:val="1"/>
      <w:marLeft w:val="0"/>
      <w:marRight w:val="0"/>
      <w:marTop w:val="0"/>
      <w:marBottom w:val="0"/>
      <w:divBdr>
        <w:top w:val="none" w:sz="0" w:space="0" w:color="auto"/>
        <w:left w:val="none" w:sz="0" w:space="0" w:color="auto"/>
        <w:bottom w:val="none" w:sz="0" w:space="0" w:color="auto"/>
        <w:right w:val="none" w:sz="0" w:space="0" w:color="auto"/>
      </w:divBdr>
    </w:div>
    <w:div w:id="466779069">
      <w:bodyDiv w:val="1"/>
      <w:marLeft w:val="0"/>
      <w:marRight w:val="0"/>
      <w:marTop w:val="0"/>
      <w:marBottom w:val="0"/>
      <w:divBdr>
        <w:top w:val="none" w:sz="0" w:space="0" w:color="auto"/>
        <w:left w:val="none" w:sz="0" w:space="0" w:color="auto"/>
        <w:bottom w:val="none" w:sz="0" w:space="0" w:color="auto"/>
        <w:right w:val="none" w:sz="0" w:space="0" w:color="auto"/>
      </w:divBdr>
    </w:div>
    <w:div w:id="633677467">
      <w:bodyDiv w:val="1"/>
      <w:marLeft w:val="0"/>
      <w:marRight w:val="0"/>
      <w:marTop w:val="0"/>
      <w:marBottom w:val="0"/>
      <w:divBdr>
        <w:top w:val="none" w:sz="0" w:space="0" w:color="auto"/>
        <w:left w:val="none" w:sz="0" w:space="0" w:color="auto"/>
        <w:bottom w:val="none" w:sz="0" w:space="0" w:color="auto"/>
        <w:right w:val="none" w:sz="0" w:space="0" w:color="auto"/>
      </w:divBdr>
    </w:div>
    <w:div w:id="662707532">
      <w:bodyDiv w:val="1"/>
      <w:marLeft w:val="0"/>
      <w:marRight w:val="0"/>
      <w:marTop w:val="0"/>
      <w:marBottom w:val="0"/>
      <w:divBdr>
        <w:top w:val="none" w:sz="0" w:space="0" w:color="auto"/>
        <w:left w:val="none" w:sz="0" w:space="0" w:color="auto"/>
        <w:bottom w:val="none" w:sz="0" w:space="0" w:color="auto"/>
        <w:right w:val="none" w:sz="0" w:space="0" w:color="auto"/>
      </w:divBdr>
      <w:divsChild>
        <w:div w:id="144052241">
          <w:marLeft w:val="0"/>
          <w:marRight w:val="0"/>
          <w:marTop w:val="0"/>
          <w:marBottom w:val="75"/>
          <w:divBdr>
            <w:top w:val="none" w:sz="0" w:space="0" w:color="auto"/>
            <w:left w:val="none" w:sz="0" w:space="0" w:color="auto"/>
            <w:bottom w:val="none" w:sz="0" w:space="0" w:color="auto"/>
            <w:right w:val="none" w:sz="0" w:space="0" w:color="auto"/>
          </w:divBdr>
        </w:div>
        <w:div w:id="1680887179">
          <w:marLeft w:val="0"/>
          <w:marRight w:val="0"/>
          <w:marTop w:val="0"/>
          <w:marBottom w:val="75"/>
          <w:divBdr>
            <w:top w:val="none" w:sz="0" w:space="0" w:color="auto"/>
            <w:left w:val="none" w:sz="0" w:space="0" w:color="auto"/>
            <w:bottom w:val="none" w:sz="0" w:space="0" w:color="auto"/>
            <w:right w:val="none" w:sz="0" w:space="0" w:color="auto"/>
          </w:divBdr>
        </w:div>
      </w:divsChild>
    </w:div>
    <w:div w:id="722026141">
      <w:bodyDiv w:val="1"/>
      <w:marLeft w:val="0"/>
      <w:marRight w:val="0"/>
      <w:marTop w:val="0"/>
      <w:marBottom w:val="0"/>
      <w:divBdr>
        <w:top w:val="none" w:sz="0" w:space="0" w:color="auto"/>
        <w:left w:val="none" w:sz="0" w:space="0" w:color="auto"/>
        <w:bottom w:val="none" w:sz="0" w:space="0" w:color="auto"/>
        <w:right w:val="none" w:sz="0" w:space="0" w:color="auto"/>
      </w:divBdr>
      <w:divsChild>
        <w:div w:id="927884415">
          <w:marLeft w:val="0"/>
          <w:marRight w:val="0"/>
          <w:marTop w:val="0"/>
          <w:marBottom w:val="75"/>
          <w:divBdr>
            <w:top w:val="none" w:sz="0" w:space="0" w:color="auto"/>
            <w:left w:val="none" w:sz="0" w:space="0" w:color="auto"/>
            <w:bottom w:val="none" w:sz="0" w:space="0" w:color="auto"/>
            <w:right w:val="none" w:sz="0" w:space="0" w:color="auto"/>
          </w:divBdr>
        </w:div>
        <w:div w:id="232158224">
          <w:marLeft w:val="0"/>
          <w:marRight w:val="0"/>
          <w:marTop w:val="0"/>
          <w:marBottom w:val="75"/>
          <w:divBdr>
            <w:top w:val="none" w:sz="0" w:space="0" w:color="auto"/>
            <w:left w:val="none" w:sz="0" w:space="0" w:color="auto"/>
            <w:bottom w:val="none" w:sz="0" w:space="0" w:color="auto"/>
            <w:right w:val="none" w:sz="0" w:space="0" w:color="auto"/>
          </w:divBdr>
        </w:div>
      </w:divsChild>
    </w:div>
    <w:div w:id="760835913">
      <w:bodyDiv w:val="1"/>
      <w:marLeft w:val="0"/>
      <w:marRight w:val="0"/>
      <w:marTop w:val="0"/>
      <w:marBottom w:val="0"/>
      <w:divBdr>
        <w:top w:val="none" w:sz="0" w:space="0" w:color="auto"/>
        <w:left w:val="none" w:sz="0" w:space="0" w:color="auto"/>
        <w:bottom w:val="none" w:sz="0" w:space="0" w:color="auto"/>
        <w:right w:val="none" w:sz="0" w:space="0" w:color="auto"/>
      </w:divBdr>
    </w:div>
    <w:div w:id="763696384">
      <w:bodyDiv w:val="1"/>
      <w:marLeft w:val="0"/>
      <w:marRight w:val="0"/>
      <w:marTop w:val="0"/>
      <w:marBottom w:val="0"/>
      <w:divBdr>
        <w:top w:val="none" w:sz="0" w:space="0" w:color="auto"/>
        <w:left w:val="none" w:sz="0" w:space="0" w:color="auto"/>
        <w:bottom w:val="none" w:sz="0" w:space="0" w:color="auto"/>
        <w:right w:val="none" w:sz="0" w:space="0" w:color="auto"/>
      </w:divBdr>
    </w:div>
    <w:div w:id="783383663">
      <w:bodyDiv w:val="1"/>
      <w:marLeft w:val="0"/>
      <w:marRight w:val="0"/>
      <w:marTop w:val="0"/>
      <w:marBottom w:val="0"/>
      <w:divBdr>
        <w:top w:val="none" w:sz="0" w:space="0" w:color="auto"/>
        <w:left w:val="none" w:sz="0" w:space="0" w:color="auto"/>
        <w:bottom w:val="none" w:sz="0" w:space="0" w:color="auto"/>
        <w:right w:val="none" w:sz="0" w:space="0" w:color="auto"/>
      </w:divBdr>
      <w:divsChild>
        <w:div w:id="1391347694">
          <w:marLeft w:val="0"/>
          <w:marRight w:val="0"/>
          <w:marTop w:val="0"/>
          <w:marBottom w:val="75"/>
          <w:divBdr>
            <w:top w:val="none" w:sz="0" w:space="0" w:color="auto"/>
            <w:left w:val="none" w:sz="0" w:space="0" w:color="auto"/>
            <w:bottom w:val="none" w:sz="0" w:space="0" w:color="auto"/>
            <w:right w:val="none" w:sz="0" w:space="0" w:color="auto"/>
          </w:divBdr>
        </w:div>
        <w:div w:id="374161866">
          <w:marLeft w:val="0"/>
          <w:marRight w:val="0"/>
          <w:marTop w:val="0"/>
          <w:marBottom w:val="75"/>
          <w:divBdr>
            <w:top w:val="none" w:sz="0" w:space="0" w:color="auto"/>
            <w:left w:val="none" w:sz="0" w:space="0" w:color="auto"/>
            <w:bottom w:val="none" w:sz="0" w:space="0" w:color="auto"/>
            <w:right w:val="none" w:sz="0" w:space="0" w:color="auto"/>
          </w:divBdr>
        </w:div>
      </w:divsChild>
    </w:div>
    <w:div w:id="819729508">
      <w:bodyDiv w:val="1"/>
      <w:marLeft w:val="0"/>
      <w:marRight w:val="0"/>
      <w:marTop w:val="0"/>
      <w:marBottom w:val="0"/>
      <w:divBdr>
        <w:top w:val="none" w:sz="0" w:space="0" w:color="auto"/>
        <w:left w:val="none" w:sz="0" w:space="0" w:color="auto"/>
        <w:bottom w:val="none" w:sz="0" w:space="0" w:color="auto"/>
        <w:right w:val="none" w:sz="0" w:space="0" w:color="auto"/>
      </w:divBdr>
    </w:div>
    <w:div w:id="906304396">
      <w:bodyDiv w:val="1"/>
      <w:marLeft w:val="0"/>
      <w:marRight w:val="0"/>
      <w:marTop w:val="0"/>
      <w:marBottom w:val="0"/>
      <w:divBdr>
        <w:top w:val="none" w:sz="0" w:space="0" w:color="auto"/>
        <w:left w:val="none" w:sz="0" w:space="0" w:color="auto"/>
        <w:bottom w:val="none" w:sz="0" w:space="0" w:color="auto"/>
        <w:right w:val="none" w:sz="0" w:space="0" w:color="auto"/>
      </w:divBdr>
    </w:div>
    <w:div w:id="981420618">
      <w:bodyDiv w:val="1"/>
      <w:marLeft w:val="0"/>
      <w:marRight w:val="0"/>
      <w:marTop w:val="0"/>
      <w:marBottom w:val="0"/>
      <w:divBdr>
        <w:top w:val="none" w:sz="0" w:space="0" w:color="auto"/>
        <w:left w:val="none" w:sz="0" w:space="0" w:color="auto"/>
        <w:bottom w:val="none" w:sz="0" w:space="0" w:color="auto"/>
        <w:right w:val="none" w:sz="0" w:space="0" w:color="auto"/>
      </w:divBdr>
    </w:div>
    <w:div w:id="1038160540">
      <w:bodyDiv w:val="1"/>
      <w:marLeft w:val="0"/>
      <w:marRight w:val="0"/>
      <w:marTop w:val="0"/>
      <w:marBottom w:val="0"/>
      <w:divBdr>
        <w:top w:val="none" w:sz="0" w:space="0" w:color="auto"/>
        <w:left w:val="none" w:sz="0" w:space="0" w:color="auto"/>
        <w:bottom w:val="none" w:sz="0" w:space="0" w:color="auto"/>
        <w:right w:val="none" w:sz="0" w:space="0" w:color="auto"/>
      </w:divBdr>
    </w:div>
    <w:div w:id="1098597370">
      <w:bodyDiv w:val="1"/>
      <w:marLeft w:val="0"/>
      <w:marRight w:val="0"/>
      <w:marTop w:val="0"/>
      <w:marBottom w:val="0"/>
      <w:divBdr>
        <w:top w:val="none" w:sz="0" w:space="0" w:color="auto"/>
        <w:left w:val="none" w:sz="0" w:space="0" w:color="auto"/>
        <w:bottom w:val="none" w:sz="0" w:space="0" w:color="auto"/>
        <w:right w:val="none" w:sz="0" w:space="0" w:color="auto"/>
      </w:divBdr>
      <w:divsChild>
        <w:div w:id="1775786569">
          <w:marLeft w:val="0"/>
          <w:marRight w:val="0"/>
          <w:marTop w:val="0"/>
          <w:marBottom w:val="75"/>
          <w:divBdr>
            <w:top w:val="none" w:sz="0" w:space="0" w:color="auto"/>
            <w:left w:val="none" w:sz="0" w:space="0" w:color="auto"/>
            <w:bottom w:val="none" w:sz="0" w:space="0" w:color="auto"/>
            <w:right w:val="none" w:sz="0" w:space="0" w:color="auto"/>
          </w:divBdr>
        </w:div>
        <w:div w:id="964971141">
          <w:marLeft w:val="0"/>
          <w:marRight w:val="0"/>
          <w:marTop w:val="0"/>
          <w:marBottom w:val="75"/>
          <w:divBdr>
            <w:top w:val="none" w:sz="0" w:space="0" w:color="auto"/>
            <w:left w:val="none" w:sz="0" w:space="0" w:color="auto"/>
            <w:bottom w:val="none" w:sz="0" w:space="0" w:color="auto"/>
            <w:right w:val="none" w:sz="0" w:space="0" w:color="auto"/>
          </w:divBdr>
        </w:div>
      </w:divsChild>
    </w:div>
    <w:div w:id="1126704673">
      <w:bodyDiv w:val="1"/>
      <w:marLeft w:val="0"/>
      <w:marRight w:val="0"/>
      <w:marTop w:val="0"/>
      <w:marBottom w:val="0"/>
      <w:divBdr>
        <w:top w:val="none" w:sz="0" w:space="0" w:color="auto"/>
        <w:left w:val="none" w:sz="0" w:space="0" w:color="auto"/>
        <w:bottom w:val="none" w:sz="0" w:space="0" w:color="auto"/>
        <w:right w:val="none" w:sz="0" w:space="0" w:color="auto"/>
      </w:divBdr>
    </w:div>
    <w:div w:id="1128545048">
      <w:bodyDiv w:val="1"/>
      <w:marLeft w:val="0"/>
      <w:marRight w:val="0"/>
      <w:marTop w:val="0"/>
      <w:marBottom w:val="0"/>
      <w:divBdr>
        <w:top w:val="none" w:sz="0" w:space="0" w:color="auto"/>
        <w:left w:val="none" w:sz="0" w:space="0" w:color="auto"/>
        <w:bottom w:val="none" w:sz="0" w:space="0" w:color="auto"/>
        <w:right w:val="none" w:sz="0" w:space="0" w:color="auto"/>
      </w:divBdr>
      <w:divsChild>
        <w:div w:id="475299280">
          <w:marLeft w:val="0"/>
          <w:marRight w:val="0"/>
          <w:marTop w:val="0"/>
          <w:marBottom w:val="75"/>
          <w:divBdr>
            <w:top w:val="none" w:sz="0" w:space="0" w:color="auto"/>
            <w:left w:val="none" w:sz="0" w:space="0" w:color="auto"/>
            <w:bottom w:val="none" w:sz="0" w:space="0" w:color="auto"/>
            <w:right w:val="none" w:sz="0" w:space="0" w:color="auto"/>
          </w:divBdr>
        </w:div>
        <w:div w:id="1114444526">
          <w:marLeft w:val="0"/>
          <w:marRight w:val="0"/>
          <w:marTop w:val="0"/>
          <w:marBottom w:val="75"/>
          <w:divBdr>
            <w:top w:val="none" w:sz="0" w:space="0" w:color="auto"/>
            <w:left w:val="none" w:sz="0" w:space="0" w:color="auto"/>
            <w:bottom w:val="none" w:sz="0" w:space="0" w:color="auto"/>
            <w:right w:val="none" w:sz="0" w:space="0" w:color="auto"/>
          </w:divBdr>
        </w:div>
      </w:divsChild>
    </w:div>
    <w:div w:id="1154949653">
      <w:bodyDiv w:val="1"/>
      <w:marLeft w:val="0"/>
      <w:marRight w:val="0"/>
      <w:marTop w:val="0"/>
      <w:marBottom w:val="0"/>
      <w:divBdr>
        <w:top w:val="none" w:sz="0" w:space="0" w:color="auto"/>
        <w:left w:val="none" w:sz="0" w:space="0" w:color="auto"/>
        <w:bottom w:val="none" w:sz="0" w:space="0" w:color="auto"/>
        <w:right w:val="none" w:sz="0" w:space="0" w:color="auto"/>
      </w:divBdr>
    </w:div>
    <w:div w:id="1173489045">
      <w:bodyDiv w:val="1"/>
      <w:marLeft w:val="0"/>
      <w:marRight w:val="0"/>
      <w:marTop w:val="0"/>
      <w:marBottom w:val="0"/>
      <w:divBdr>
        <w:top w:val="none" w:sz="0" w:space="0" w:color="auto"/>
        <w:left w:val="none" w:sz="0" w:space="0" w:color="auto"/>
        <w:bottom w:val="none" w:sz="0" w:space="0" w:color="auto"/>
        <w:right w:val="none" w:sz="0" w:space="0" w:color="auto"/>
      </w:divBdr>
      <w:divsChild>
        <w:div w:id="99187838">
          <w:marLeft w:val="0"/>
          <w:marRight w:val="0"/>
          <w:marTop w:val="0"/>
          <w:marBottom w:val="75"/>
          <w:divBdr>
            <w:top w:val="none" w:sz="0" w:space="0" w:color="auto"/>
            <w:left w:val="none" w:sz="0" w:space="0" w:color="auto"/>
            <w:bottom w:val="none" w:sz="0" w:space="0" w:color="auto"/>
            <w:right w:val="none" w:sz="0" w:space="0" w:color="auto"/>
          </w:divBdr>
        </w:div>
        <w:div w:id="345178727">
          <w:marLeft w:val="0"/>
          <w:marRight w:val="0"/>
          <w:marTop w:val="0"/>
          <w:marBottom w:val="75"/>
          <w:divBdr>
            <w:top w:val="none" w:sz="0" w:space="0" w:color="auto"/>
            <w:left w:val="none" w:sz="0" w:space="0" w:color="auto"/>
            <w:bottom w:val="none" w:sz="0" w:space="0" w:color="auto"/>
            <w:right w:val="none" w:sz="0" w:space="0" w:color="auto"/>
          </w:divBdr>
        </w:div>
      </w:divsChild>
    </w:div>
    <w:div w:id="1272200138">
      <w:bodyDiv w:val="1"/>
      <w:marLeft w:val="0"/>
      <w:marRight w:val="0"/>
      <w:marTop w:val="0"/>
      <w:marBottom w:val="0"/>
      <w:divBdr>
        <w:top w:val="none" w:sz="0" w:space="0" w:color="auto"/>
        <w:left w:val="none" w:sz="0" w:space="0" w:color="auto"/>
        <w:bottom w:val="none" w:sz="0" w:space="0" w:color="auto"/>
        <w:right w:val="none" w:sz="0" w:space="0" w:color="auto"/>
      </w:divBdr>
    </w:div>
    <w:div w:id="1291933861">
      <w:bodyDiv w:val="1"/>
      <w:marLeft w:val="0"/>
      <w:marRight w:val="0"/>
      <w:marTop w:val="0"/>
      <w:marBottom w:val="0"/>
      <w:divBdr>
        <w:top w:val="none" w:sz="0" w:space="0" w:color="auto"/>
        <w:left w:val="none" w:sz="0" w:space="0" w:color="auto"/>
        <w:bottom w:val="none" w:sz="0" w:space="0" w:color="auto"/>
        <w:right w:val="none" w:sz="0" w:space="0" w:color="auto"/>
      </w:divBdr>
    </w:div>
    <w:div w:id="1371496378">
      <w:bodyDiv w:val="1"/>
      <w:marLeft w:val="0"/>
      <w:marRight w:val="0"/>
      <w:marTop w:val="0"/>
      <w:marBottom w:val="0"/>
      <w:divBdr>
        <w:top w:val="none" w:sz="0" w:space="0" w:color="auto"/>
        <w:left w:val="none" w:sz="0" w:space="0" w:color="auto"/>
        <w:bottom w:val="none" w:sz="0" w:space="0" w:color="auto"/>
        <w:right w:val="none" w:sz="0" w:space="0" w:color="auto"/>
      </w:divBdr>
    </w:div>
    <w:div w:id="1391885132">
      <w:bodyDiv w:val="1"/>
      <w:marLeft w:val="0"/>
      <w:marRight w:val="0"/>
      <w:marTop w:val="0"/>
      <w:marBottom w:val="0"/>
      <w:divBdr>
        <w:top w:val="none" w:sz="0" w:space="0" w:color="auto"/>
        <w:left w:val="none" w:sz="0" w:space="0" w:color="auto"/>
        <w:bottom w:val="none" w:sz="0" w:space="0" w:color="auto"/>
        <w:right w:val="none" w:sz="0" w:space="0" w:color="auto"/>
      </w:divBdr>
      <w:divsChild>
        <w:div w:id="1025710097">
          <w:marLeft w:val="0"/>
          <w:marRight w:val="0"/>
          <w:marTop w:val="0"/>
          <w:marBottom w:val="75"/>
          <w:divBdr>
            <w:top w:val="none" w:sz="0" w:space="0" w:color="auto"/>
            <w:left w:val="none" w:sz="0" w:space="0" w:color="auto"/>
            <w:bottom w:val="none" w:sz="0" w:space="0" w:color="auto"/>
            <w:right w:val="none" w:sz="0" w:space="0" w:color="auto"/>
          </w:divBdr>
        </w:div>
        <w:div w:id="1330477235">
          <w:marLeft w:val="0"/>
          <w:marRight w:val="0"/>
          <w:marTop w:val="0"/>
          <w:marBottom w:val="75"/>
          <w:divBdr>
            <w:top w:val="none" w:sz="0" w:space="0" w:color="auto"/>
            <w:left w:val="none" w:sz="0" w:space="0" w:color="auto"/>
            <w:bottom w:val="none" w:sz="0" w:space="0" w:color="auto"/>
            <w:right w:val="none" w:sz="0" w:space="0" w:color="auto"/>
          </w:divBdr>
        </w:div>
      </w:divsChild>
    </w:div>
    <w:div w:id="1432235458">
      <w:bodyDiv w:val="1"/>
      <w:marLeft w:val="0"/>
      <w:marRight w:val="0"/>
      <w:marTop w:val="0"/>
      <w:marBottom w:val="0"/>
      <w:divBdr>
        <w:top w:val="none" w:sz="0" w:space="0" w:color="auto"/>
        <w:left w:val="none" w:sz="0" w:space="0" w:color="auto"/>
        <w:bottom w:val="none" w:sz="0" w:space="0" w:color="auto"/>
        <w:right w:val="none" w:sz="0" w:space="0" w:color="auto"/>
      </w:divBdr>
      <w:divsChild>
        <w:div w:id="473790933">
          <w:marLeft w:val="0"/>
          <w:marRight w:val="0"/>
          <w:marTop w:val="0"/>
          <w:marBottom w:val="75"/>
          <w:divBdr>
            <w:top w:val="none" w:sz="0" w:space="0" w:color="auto"/>
            <w:left w:val="none" w:sz="0" w:space="0" w:color="auto"/>
            <w:bottom w:val="none" w:sz="0" w:space="0" w:color="auto"/>
            <w:right w:val="none" w:sz="0" w:space="0" w:color="auto"/>
          </w:divBdr>
        </w:div>
        <w:div w:id="365176295">
          <w:marLeft w:val="0"/>
          <w:marRight w:val="0"/>
          <w:marTop w:val="0"/>
          <w:marBottom w:val="75"/>
          <w:divBdr>
            <w:top w:val="none" w:sz="0" w:space="0" w:color="auto"/>
            <w:left w:val="none" w:sz="0" w:space="0" w:color="auto"/>
            <w:bottom w:val="none" w:sz="0" w:space="0" w:color="auto"/>
            <w:right w:val="none" w:sz="0" w:space="0" w:color="auto"/>
          </w:divBdr>
        </w:div>
      </w:divsChild>
    </w:div>
    <w:div w:id="1564758692">
      <w:bodyDiv w:val="1"/>
      <w:marLeft w:val="0"/>
      <w:marRight w:val="0"/>
      <w:marTop w:val="0"/>
      <w:marBottom w:val="0"/>
      <w:divBdr>
        <w:top w:val="none" w:sz="0" w:space="0" w:color="auto"/>
        <w:left w:val="none" w:sz="0" w:space="0" w:color="auto"/>
        <w:bottom w:val="none" w:sz="0" w:space="0" w:color="auto"/>
        <w:right w:val="none" w:sz="0" w:space="0" w:color="auto"/>
      </w:divBdr>
    </w:div>
    <w:div w:id="1595673857">
      <w:bodyDiv w:val="1"/>
      <w:marLeft w:val="0"/>
      <w:marRight w:val="0"/>
      <w:marTop w:val="0"/>
      <w:marBottom w:val="0"/>
      <w:divBdr>
        <w:top w:val="none" w:sz="0" w:space="0" w:color="auto"/>
        <w:left w:val="none" w:sz="0" w:space="0" w:color="auto"/>
        <w:bottom w:val="none" w:sz="0" w:space="0" w:color="auto"/>
        <w:right w:val="none" w:sz="0" w:space="0" w:color="auto"/>
      </w:divBdr>
      <w:divsChild>
        <w:div w:id="2091806283">
          <w:marLeft w:val="0"/>
          <w:marRight w:val="0"/>
          <w:marTop w:val="0"/>
          <w:marBottom w:val="75"/>
          <w:divBdr>
            <w:top w:val="none" w:sz="0" w:space="0" w:color="auto"/>
            <w:left w:val="none" w:sz="0" w:space="0" w:color="auto"/>
            <w:bottom w:val="none" w:sz="0" w:space="0" w:color="auto"/>
            <w:right w:val="none" w:sz="0" w:space="0" w:color="auto"/>
          </w:divBdr>
        </w:div>
        <w:div w:id="1829900453">
          <w:marLeft w:val="0"/>
          <w:marRight w:val="0"/>
          <w:marTop w:val="0"/>
          <w:marBottom w:val="75"/>
          <w:divBdr>
            <w:top w:val="none" w:sz="0" w:space="0" w:color="auto"/>
            <w:left w:val="none" w:sz="0" w:space="0" w:color="auto"/>
            <w:bottom w:val="none" w:sz="0" w:space="0" w:color="auto"/>
            <w:right w:val="none" w:sz="0" w:space="0" w:color="auto"/>
          </w:divBdr>
        </w:div>
      </w:divsChild>
    </w:div>
    <w:div w:id="1637636823">
      <w:bodyDiv w:val="1"/>
      <w:marLeft w:val="0"/>
      <w:marRight w:val="0"/>
      <w:marTop w:val="0"/>
      <w:marBottom w:val="0"/>
      <w:divBdr>
        <w:top w:val="none" w:sz="0" w:space="0" w:color="auto"/>
        <w:left w:val="none" w:sz="0" w:space="0" w:color="auto"/>
        <w:bottom w:val="none" w:sz="0" w:space="0" w:color="auto"/>
        <w:right w:val="none" w:sz="0" w:space="0" w:color="auto"/>
      </w:divBdr>
    </w:div>
    <w:div w:id="1650207098">
      <w:bodyDiv w:val="1"/>
      <w:marLeft w:val="0"/>
      <w:marRight w:val="0"/>
      <w:marTop w:val="0"/>
      <w:marBottom w:val="0"/>
      <w:divBdr>
        <w:top w:val="none" w:sz="0" w:space="0" w:color="auto"/>
        <w:left w:val="none" w:sz="0" w:space="0" w:color="auto"/>
        <w:bottom w:val="none" w:sz="0" w:space="0" w:color="auto"/>
        <w:right w:val="none" w:sz="0" w:space="0" w:color="auto"/>
      </w:divBdr>
    </w:div>
    <w:div w:id="1681852256">
      <w:bodyDiv w:val="1"/>
      <w:marLeft w:val="0"/>
      <w:marRight w:val="0"/>
      <w:marTop w:val="0"/>
      <w:marBottom w:val="0"/>
      <w:divBdr>
        <w:top w:val="none" w:sz="0" w:space="0" w:color="auto"/>
        <w:left w:val="none" w:sz="0" w:space="0" w:color="auto"/>
        <w:bottom w:val="none" w:sz="0" w:space="0" w:color="auto"/>
        <w:right w:val="none" w:sz="0" w:space="0" w:color="auto"/>
      </w:divBdr>
    </w:div>
    <w:div w:id="1925260807">
      <w:bodyDiv w:val="1"/>
      <w:marLeft w:val="0"/>
      <w:marRight w:val="0"/>
      <w:marTop w:val="0"/>
      <w:marBottom w:val="0"/>
      <w:divBdr>
        <w:top w:val="none" w:sz="0" w:space="0" w:color="auto"/>
        <w:left w:val="none" w:sz="0" w:space="0" w:color="auto"/>
        <w:bottom w:val="none" w:sz="0" w:space="0" w:color="auto"/>
        <w:right w:val="none" w:sz="0" w:space="0" w:color="auto"/>
      </w:divBdr>
    </w:div>
    <w:div w:id="1978024353">
      <w:bodyDiv w:val="1"/>
      <w:marLeft w:val="0"/>
      <w:marRight w:val="0"/>
      <w:marTop w:val="0"/>
      <w:marBottom w:val="0"/>
      <w:divBdr>
        <w:top w:val="none" w:sz="0" w:space="0" w:color="auto"/>
        <w:left w:val="none" w:sz="0" w:space="0" w:color="auto"/>
        <w:bottom w:val="none" w:sz="0" w:space="0" w:color="auto"/>
        <w:right w:val="none" w:sz="0" w:space="0" w:color="auto"/>
      </w:divBdr>
      <w:divsChild>
        <w:div w:id="1288705147">
          <w:marLeft w:val="0"/>
          <w:marRight w:val="0"/>
          <w:marTop w:val="0"/>
          <w:marBottom w:val="75"/>
          <w:divBdr>
            <w:top w:val="none" w:sz="0" w:space="0" w:color="auto"/>
            <w:left w:val="none" w:sz="0" w:space="0" w:color="auto"/>
            <w:bottom w:val="none" w:sz="0" w:space="0" w:color="auto"/>
            <w:right w:val="none" w:sz="0" w:space="0" w:color="auto"/>
          </w:divBdr>
        </w:div>
        <w:div w:id="770583660">
          <w:marLeft w:val="0"/>
          <w:marRight w:val="0"/>
          <w:marTop w:val="0"/>
          <w:marBottom w:val="75"/>
          <w:divBdr>
            <w:top w:val="none" w:sz="0" w:space="0" w:color="auto"/>
            <w:left w:val="none" w:sz="0" w:space="0" w:color="auto"/>
            <w:bottom w:val="none" w:sz="0" w:space="0" w:color="auto"/>
            <w:right w:val="none" w:sz="0" w:space="0" w:color="auto"/>
          </w:divBdr>
        </w:div>
      </w:divsChild>
    </w:div>
    <w:div w:id="2031026971">
      <w:bodyDiv w:val="1"/>
      <w:marLeft w:val="0"/>
      <w:marRight w:val="0"/>
      <w:marTop w:val="0"/>
      <w:marBottom w:val="0"/>
      <w:divBdr>
        <w:top w:val="none" w:sz="0" w:space="0" w:color="auto"/>
        <w:left w:val="none" w:sz="0" w:space="0" w:color="auto"/>
        <w:bottom w:val="none" w:sz="0" w:space="0" w:color="auto"/>
        <w:right w:val="none" w:sz="0" w:space="0" w:color="auto"/>
      </w:divBdr>
    </w:div>
    <w:div w:id="2047171816">
      <w:bodyDiv w:val="1"/>
      <w:marLeft w:val="0"/>
      <w:marRight w:val="0"/>
      <w:marTop w:val="0"/>
      <w:marBottom w:val="0"/>
      <w:divBdr>
        <w:top w:val="none" w:sz="0" w:space="0" w:color="auto"/>
        <w:left w:val="none" w:sz="0" w:space="0" w:color="auto"/>
        <w:bottom w:val="none" w:sz="0" w:space="0" w:color="auto"/>
        <w:right w:val="none" w:sz="0" w:space="0" w:color="auto"/>
      </w:divBdr>
    </w:div>
    <w:div w:id="2087529742">
      <w:bodyDiv w:val="1"/>
      <w:marLeft w:val="0"/>
      <w:marRight w:val="0"/>
      <w:marTop w:val="0"/>
      <w:marBottom w:val="0"/>
      <w:divBdr>
        <w:top w:val="none" w:sz="0" w:space="0" w:color="auto"/>
        <w:left w:val="none" w:sz="0" w:space="0" w:color="auto"/>
        <w:bottom w:val="none" w:sz="0" w:space="0" w:color="auto"/>
        <w:right w:val="none" w:sz="0" w:space="0" w:color="auto"/>
      </w:divBdr>
    </w:div>
    <w:div w:id="2103605493">
      <w:bodyDiv w:val="1"/>
      <w:marLeft w:val="0"/>
      <w:marRight w:val="0"/>
      <w:marTop w:val="0"/>
      <w:marBottom w:val="0"/>
      <w:divBdr>
        <w:top w:val="none" w:sz="0" w:space="0" w:color="auto"/>
        <w:left w:val="none" w:sz="0" w:space="0" w:color="auto"/>
        <w:bottom w:val="none" w:sz="0" w:space="0" w:color="auto"/>
        <w:right w:val="none" w:sz="0" w:space="0" w:color="auto"/>
      </w:divBdr>
      <w:divsChild>
        <w:div w:id="253368217">
          <w:marLeft w:val="0"/>
          <w:marRight w:val="0"/>
          <w:marTop w:val="0"/>
          <w:marBottom w:val="75"/>
          <w:divBdr>
            <w:top w:val="none" w:sz="0" w:space="0" w:color="auto"/>
            <w:left w:val="none" w:sz="0" w:space="0" w:color="auto"/>
            <w:bottom w:val="none" w:sz="0" w:space="0" w:color="auto"/>
            <w:right w:val="none" w:sz="0" w:space="0" w:color="auto"/>
          </w:divBdr>
        </w:div>
        <w:div w:id="137430381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ttk@taskomuru.gov.t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B461C-F57A-479C-8678-8AC94C11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422</Words>
  <Characters>2410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Türkiye Taşkömürü Kurumu</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Cemal MALKOÇ</dc:creator>
  <cp:lastModifiedBy>Fatih Cihat ERGİN</cp:lastModifiedBy>
  <cp:revision>3</cp:revision>
  <cp:lastPrinted>2020-06-23T05:29:00Z</cp:lastPrinted>
  <dcterms:created xsi:type="dcterms:W3CDTF">2025-09-02T07:49:00Z</dcterms:created>
  <dcterms:modified xsi:type="dcterms:W3CDTF">2025-09-02T08:06:00Z</dcterms:modified>
</cp:coreProperties>
</file>